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708C" w14:textId="0014B710" w:rsidR="00C53AF5" w:rsidRPr="005E6742" w:rsidRDefault="004732A9" w:rsidP="005E6742">
      <w:pPr>
        <w:jc w:val="center"/>
        <w:rPr>
          <w:b/>
          <w:bCs/>
        </w:rPr>
      </w:pPr>
      <w:r w:rsidRPr="005E6742">
        <w:rPr>
          <w:b/>
          <w:bCs/>
        </w:rPr>
        <w:t xml:space="preserve">Short-Term Medical </w:t>
      </w:r>
      <w:r w:rsidR="00F6392D">
        <w:rPr>
          <w:b/>
          <w:bCs/>
        </w:rPr>
        <w:t>&amp; Surgical</w:t>
      </w:r>
      <w:r w:rsidRPr="005E6742">
        <w:rPr>
          <w:b/>
          <w:bCs/>
        </w:rPr>
        <w:t xml:space="preserve"> Brigades: Questions for Reflections</w:t>
      </w:r>
      <w:r w:rsidR="003C1A46" w:rsidRPr="005E6742">
        <w:rPr>
          <w:b/>
          <w:bCs/>
        </w:rPr>
        <w:t>…</w:t>
      </w:r>
    </w:p>
    <w:p w14:paraId="33B3CFED" w14:textId="77777777" w:rsidR="00C34661" w:rsidRDefault="00C34661" w:rsidP="004732A9">
      <w:pPr>
        <w:pStyle w:val="Default"/>
        <w:ind w:left="720"/>
        <w:rPr>
          <w:sz w:val="22"/>
          <w:szCs w:val="22"/>
        </w:rPr>
      </w:pPr>
      <w:r>
        <w:rPr>
          <w:sz w:val="22"/>
          <w:szCs w:val="22"/>
        </w:rPr>
        <w:t xml:space="preserve">Put yourself in their shoes: </w:t>
      </w:r>
    </w:p>
    <w:p w14:paraId="16F76785" w14:textId="0052725F" w:rsidR="004732A9" w:rsidRDefault="00C34661" w:rsidP="004732A9">
      <w:pPr>
        <w:pStyle w:val="Default"/>
        <w:ind w:left="720"/>
        <w:rPr>
          <w:sz w:val="22"/>
          <w:szCs w:val="22"/>
        </w:rPr>
      </w:pPr>
      <w:r>
        <w:rPr>
          <w:sz w:val="22"/>
          <w:szCs w:val="22"/>
        </w:rPr>
        <w:t>“</w:t>
      </w:r>
      <w:r w:rsidR="004732A9">
        <w:rPr>
          <w:sz w:val="22"/>
          <w:szCs w:val="22"/>
        </w:rPr>
        <w:t>A foreigner sets up a clinic in your city. He does not speak much English, he will leave after week or so, and he is not very likely to ever return. This foreigner tells you that he is a physician in his home country, but that he has never been to your community before and is not going to work with your family physician or with other health professionals in your local health care structure. Would you take your children to see him if you had any other choice?</w:t>
      </w:r>
      <w:r>
        <w:rPr>
          <w:sz w:val="22"/>
          <w:szCs w:val="22"/>
        </w:rPr>
        <w:t>”</w:t>
      </w:r>
    </w:p>
    <w:p w14:paraId="4B433D98" w14:textId="020D785B" w:rsidR="001003B1" w:rsidRDefault="001003B1" w:rsidP="001003B1">
      <w:pPr>
        <w:pStyle w:val="Default"/>
        <w:ind w:left="720"/>
        <w:jc w:val="right"/>
        <w:rPr>
          <w:sz w:val="22"/>
          <w:szCs w:val="22"/>
        </w:rPr>
      </w:pPr>
      <w:r>
        <w:rPr>
          <w:sz w:val="20"/>
          <w:szCs w:val="20"/>
        </w:rPr>
        <w:t xml:space="preserve">Maya Roberts, “Duffle Bag Medicine,” </w:t>
      </w:r>
      <w:r>
        <w:rPr>
          <w:i/>
          <w:iCs/>
          <w:sz w:val="20"/>
          <w:szCs w:val="20"/>
        </w:rPr>
        <w:t xml:space="preserve">Journal of American Medical Association </w:t>
      </w:r>
      <w:r>
        <w:rPr>
          <w:sz w:val="20"/>
          <w:szCs w:val="20"/>
        </w:rPr>
        <w:t>295:13(2006): 1491</w:t>
      </w:r>
    </w:p>
    <w:p w14:paraId="2D0B5CC8" w14:textId="77777777" w:rsidR="004732A9" w:rsidRDefault="004732A9" w:rsidP="004732A9">
      <w:pPr>
        <w:pStyle w:val="Default"/>
        <w:ind w:left="720"/>
      </w:pPr>
    </w:p>
    <w:p w14:paraId="22058376" w14:textId="1E429B86" w:rsidR="004732A9" w:rsidRDefault="004732A9" w:rsidP="004732A9">
      <w:pPr>
        <w:pStyle w:val="ListParagraph"/>
        <w:numPr>
          <w:ilvl w:val="0"/>
          <w:numId w:val="1"/>
        </w:numPr>
      </w:pPr>
      <w:r>
        <w:t>Put yourself in the shoes of the host community. Is the planned trip providing optimal healthcare for them? What alternatives do they have? What are the alternatives to what you are planning to do</w:t>
      </w:r>
      <w:r w:rsidR="00F85F8B">
        <w:t xml:space="preserve"> that would provide better care? Why can’t your group do/facilitate that</w:t>
      </w:r>
      <w:r w:rsidR="00C34661">
        <w:t xml:space="preserve"> instead of a “brigade”</w:t>
      </w:r>
      <w:r>
        <w:t>?</w:t>
      </w:r>
      <w:r w:rsidR="00F85F8B">
        <w:t xml:space="preserve"> </w:t>
      </w:r>
    </w:p>
    <w:p w14:paraId="503942DC" w14:textId="4033654D" w:rsidR="001003B1" w:rsidRDefault="00C34661" w:rsidP="004732A9">
      <w:pPr>
        <w:pStyle w:val="ListParagraph"/>
        <w:numPr>
          <w:ilvl w:val="0"/>
          <w:numId w:val="1"/>
        </w:numPr>
      </w:pPr>
      <w:r>
        <w:t>Would you categorize</w:t>
      </w:r>
      <w:r w:rsidR="001003B1">
        <w:t xml:space="preserve"> the </w:t>
      </w:r>
      <w:r>
        <w:t>trip</w:t>
      </w:r>
      <w:r w:rsidR="001003B1">
        <w:t xml:space="preserve"> </w:t>
      </w:r>
      <w:r>
        <w:t>you are planning as</w:t>
      </w:r>
      <w:r w:rsidR="001003B1">
        <w:t xml:space="preserve"> relief (“band-aid”) or development work? </w:t>
      </w:r>
      <w:r w:rsidR="003A33DA">
        <w:t xml:space="preserve">Google “capacity building” or capacity development and read the Wiki entry. </w:t>
      </w:r>
      <w:r w:rsidR="001003B1">
        <w:t xml:space="preserve">What principles of global health </w:t>
      </w:r>
      <w:r w:rsidR="003A33DA">
        <w:t>development</w:t>
      </w:r>
      <w:r w:rsidR="001003B1">
        <w:t xml:space="preserve"> are being violated by continuing relief work when additional development is so needed in this country? Discuss the principles of </w:t>
      </w:r>
      <w:r w:rsidR="003610CC">
        <w:t xml:space="preserve">service, </w:t>
      </w:r>
      <w:r w:rsidR="001003B1">
        <w:t>sustainability</w:t>
      </w:r>
      <w:r w:rsidR="003610CC">
        <w:t xml:space="preserve">, </w:t>
      </w:r>
      <w:r w:rsidR="001003B1">
        <w:t xml:space="preserve">capacity </w:t>
      </w:r>
      <w:r>
        <w:t>development</w:t>
      </w:r>
      <w:r w:rsidR="003610CC">
        <w:t>, professionalism and safety</w:t>
      </w:r>
      <w:r w:rsidR="001003B1">
        <w:t xml:space="preserve"> </w:t>
      </w:r>
      <w:r w:rsidR="003610CC">
        <w:t xml:space="preserve">and how they are </w:t>
      </w:r>
      <w:r>
        <w:t xml:space="preserve">neglected or </w:t>
      </w:r>
      <w:r w:rsidR="003610CC">
        <w:t>assured on this trip</w:t>
      </w:r>
      <w:r w:rsidR="001003B1">
        <w:t xml:space="preserve">. </w:t>
      </w:r>
      <w:r>
        <w:t>How can you re-orient the planned trip to successfully accomplish more of these ethical goals?</w:t>
      </w:r>
    </w:p>
    <w:p w14:paraId="16464746" w14:textId="6CF32F81" w:rsidR="004732A9" w:rsidRDefault="001003B1" w:rsidP="004732A9">
      <w:pPr>
        <w:pStyle w:val="ListParagraph"/>
        <w:numPr>
          <w:ilvl w:val="0"/>
          <w:numId w:val="1"/>
        </w:numPr>
      </w:pPr>
      <w:r>
        <w:t xml:space="preserve">Why is there not a health clinic in the village where you will be serving that provides the needed healthcare year-round? As an alternative to dozens of medical students practicing skills on this community, what healthcare infrastructure could be created? What will be the aggregate cost of your trip? What is the annual salary of a nurse in </w:t>
      </w:r>
      <w:r w:rsidR="003C1A46">
        <w:t>the host country</w:t>
      </w:r>
      <w:r w:rsidR="00C34661">
        <w:t xml:space="preserve"> (</w:t>
      </w:r>
      <w:r w:rsidR="003C1A46">
        <w:t>do</w:t>
      </w:r>
      <w:r w:rsidR="00C34661">
        <w:t xml:space="preserve"> an assessment of the health budget </w:t>
      </w:r>
      <w:r w:rsidR="003C1A46">
        <w:t xml:space="preserve">and healthcare infrastructure </w:t>
      </w:r>
      <w:r w:rsidR="00C34661">
        <w:t>of the country to which you are going)</w:t>
      </w:r>
      <w:r>
        <w:t xml:space="preserve">? Of a physician? What is the cost of building a clinic that the Ministry of Health can staff indefinitely? </w:t>
      </w:r>
      <w:r w:rsidR="00F85F8B">
        <w:t>What would be the gain and loss of facilitating health development in this community as an alternative to this brigade trip?</w:t>
      </w:r>
    </w:p>
    <w:p w14:paraId="16C89EC8" w14:textId="15DC48BE" w:rsidR="001003B1" w:rsidRDefault="001003B1" w:rsidP="004732A9">
      <w:pPr>
        <w:pStyle w:val="ListParagraph"/>
        <w:numPr>
          <w:ilvl w:val="0"/>
          <w:numId w:val="1"/>
        </w:numPr>
      </w:pPr>
      <w:r>
        <w:t xml:space="preserve">When your brigade is finished, how will the community be better positioned to sustainably develop with national-led healthcare infrastructure? </w:t>
      </w:r>
      <w:r w:rsidR="003610CC">
        <w:t xml:space="preserve">Have you discussed with academic medicine leaders in-country their views on your brigade? </w:t>
      </w:r>
      <w:r>
        <w:t xml:space="preserve">How are you training national physicians and nurses </w:t>
      </w:r>
      <w:r w:rsidR="003610CC">
        <w:t xml:space="preserve">during the trip </w:t>
      </w:r>
      <w:r w:rsidR="00F85F8B">
        <w:t xml:space="preserve">and creating the infrastructure </w:t>
      </w:r>
      <w:r>
        <w:t xml:space="preserve">to provide </w:t>
      </w:r>
      <w:r w:rsidR="00F85F8B">
        <w:t xml:space="preserve">ongoing, </w:t>
      </w:r>
      <w:r>
        <w:t xml:space="preserve">continuity of </w:t>
      </w:r>
      <w:r w:rsidR="00F85F8B">
        <w:t>health</w:t>
      </w:r>
      <w:r>
        <w:t>care to the community?</w:t>
      </w:r>
    </w:p>
    <w:p w14:paraId="085A654A" w14:textId="37E95CF7" w:rsidR="00F85F8B" w:rsidRDefault="00700F30" w:rsidP="00F85F8B">
      <w:pPr>
        <w:pStyle w:val="ListParagraph"/>
        <w:numPr>
          <w:ilvl w:val="0"/>
          <w:numId w:val="1"/>
        </w:numPr>
      </w:pPr>
      <w:r>
        <w:t xml:space="preserve">What structures will be in place to ensure that your ethical obligations as healer to assure beneficence, prevent harm, are fulfilled? </w:t>
      </w:r>
      <w:r w:rsidR="003E5731">
        <w:t>Are the medical students working within their competencies or are they performing functions they would not yet be considered competent to perform in the US</w:t>
      </w:r>
      <w:r w:rsidR="003C1A46">
        <w:t>A</w:t>
      </w:r>
      <w:r w:rsidR="003E5731">
        <w:t xml:space="preserve">? Are their supervising physicians competent in diagnosis and treatment of </w:t>
      </w:r>
      <w:r w:rsidR="00F85F8B">
        <w:t xml:space="preserve">the diseases they are seeing (e.g., </w:t>
      </w:r>
      <w:r w:rsidR="003E5731">
        <w:t>tropical diseases</w:t>
      </w:r>
      <w:r w:rsidR="00F85F8B">
        <w:t>)</w:t>
      </w:r>
      <w:r w:rsidR="003E5731">
        <w:t xml:space="preserve">? </w:t>
      </w:r>
      <w:r w:rsidR="005B20BE">
        <w:t>Will patients be informed of each healthcare providers’ level of training who cares for them?</w:t>
      </w:r>
    </w:p>
    <w:p w14:paraId="7078D372" w14:textId="63585710" w:rsidR="000C330A" w:rsidRDefault="00F85F8B" w:rsidP="00F85F8B">
      <w:pPr>
        <w:pStyle w:val="ListParagraph"/>
        <w:numPr>
          <w:ilvl w:val="0"/>
          <w:numId w:val="1"/>
        </w:numPr>
      </w:pPr>
      <w:r>
        <w:t xml:space="preserve">Will you be registering </w:t>
      </w:r>
      <w:r w:rsidR="000C330A">
        <w:t>all healthcare providers with t</w:t>
      </w:r>
      <w:r>
        <w:t>he Ministry of Health</w:t>
      </w:r>
      <w:r w:rsidR="000C330A">
        <w:t xml:space="preserve">? Are you following the treatment protocols </w:t>
      </w:r>
      <w:r w:rsidR="003C1A46">
        <w:t>they have</w:t>
      </w:r>
      <w:r w:rsidR="000C330A">
        <w:t xml:space="preserve"> established with the WHO</w:t>
      </w:r>
      <w:r w:rsidR="003C1A46">
        <w:t xml:space="preserve"> as detailed in their country’s National Therapeutic Guide</w:t>
      </w:r>
      <w:r w:rsidR="000C330A">
        <w:t xml:space="preserve"> in terms of</w:t>
      </w:r>
      <w:r w:rsidR="003C1A46">
        <w:t xml:space="preserve">, e.g., </w:t>
      </w:r>
      <w:r w:rsidR="000C330A">
        <w:t xml:space="preserve">the cost-effective level of hypertension being treated or glycemic goals and approaches to therapy for DM2? </w:t>
      </w:r>
    </w:p>
    <w:p w14:paraId="23EFE402" w14:textId="6E9E75FF" w:rsidR="003610CC" w:rsidRDefault="003610CC" w:rsidP="003610CC">
      <w:pPr>
        <w:pStyle w:val="ListParagraph"/>
        <w:numPr>
          <w:ilvl w:val="0"/>
          <w:numId w:val="1"/>
        </w:numPr>
      </w:pPr>
      <w:r>
        <w:lastRenderedPageBreak/>
        <w:t>What patient records are used and maintained</w:t>
      </w:r>
      <w:r w:rsidR="003C1A46">
        <w:t xml:space="preserve"> and provided to the patient to be able to share with future healthcare providers</w:t>
      </w:r>
      <w:r>
        <w:t xml:space="preserve">? What follow up is assured so that chronic diseases are treated with uninterrupted medications? How are chronic diseases evaluated in a manner that ensures accuracy in diagnosis (e.g., blood pressure in hypertensives measured in the village/at home by regional nurse/tech rather than after waiting all morning in a line and not waiting 10 min sitting)? </w:t>
      </w:r>
    </w:p>
    <w:p w14:paraId="450AE62F" w14:textId="56C55AE0" w:rsidR="003610CC" w:rsidRDefault="003610CC" w:rsidP="003610CC">
      <w:pPr>
        <w:pStyle w:val="ListParagraph"/>
        <w:numPr>
          <w:ilvl w:val="0"/>
          <w:numId w:val="1"/>
        </w:numPr>
      </w:pPr>
      <w:r>
        <w:t>What assures diseases are treated with in-country available WHO essential medications rather than duffel bag supplies from the US, particularly for chronic diseases</w:t>
      </w:r>
      <w:r w:rsidR="003C1A46">
        <w:t xml:space="preserve"> that will require lifelong treatment</w:t>
      </w:r>
      <w:r>
        <w:t>?</w:t>
      </w:r>
    </w:p>
    <w:p w14:paraId="5238B1E1" w14:textId="183D7AA1" w:rsidR="005E6742" w:rsidRDefault="005E6742" w:rsidP="005E6742">
      <w:pPr>
        <w:pStyle w:val="ListParagraph"/>
        <w:numPr>
          <w:ilvl w:val="0"/>
          <w:numId w:val="1"/>
        </w:numPr>
      </w:pPr>
      <w:r>
        <w:t xml:space="preserve">How will you handle the oft-reported history of individuals showing up from communities repetitively served by </w:t>
      </w:r>
      <w:r w:rsidR="003D2A19">
        <w:t>such b</w:t>
      </w:r>
      <w:r>
        <w:t>rigades reporting lists of symptoms to try to get free medication for all the potential diseases they may suffer in future months?</w:t>
      </w:r>
    </w:p>
    <w:p w14:paraId="3E09027A" w14:textId="614B11F6" w:rsidR="003610CC" w:rsidRDefault="003610CC" w:rsidP="004732A9">
      <w:pPr>
        <w:pStyle w:val="ListParagraph"/>
        <w:numPr>
          <w:ilvl w:val="0"/>
          <w:numId w:val="1"/>
        </w:numPr>
      </w:pPr>
      <w:r>
        <w:t xml:space="preserve">What pretravel preparation assures that all participants have had all vaccinations, disease prevention prescriptions (prophylaxis for vector-borne diseases and availability of </w:t>
      </w:r>
      <w:r w:rsidR="003C1A46">
        <w:t xml:space="preserve">HIV </w:t>
      </w:r>
      <w:r>
        <w:t>PEP in case of needlestick) and treatment prescriptions for expected diseases like traveler’s diarrhea?</w:t>
      </w:r>
      <w:r w:rsidR="005B20BE">
        <w:t xml:space="preserve"> Will participants be clearly informed about other risk reduction including transportation, environmental, food borne illness, recreational activity risk)? Will you be registering with the </w:t>
      </w:r>
      <w:r w:rsidR="005D6D7C">
        <w:t>Smart Traveler Enrollment Program? Will you have an evacuation plan in event of natural disaster, political unrest or personal emergency? Will you have or bring PPE?</w:t>
      </w:r>
    </w:p>
    <w:p w14:paraId="16130BFE" w14:textId="4787784B" w:rsidR="009261A3" w:rsidRDefault="003E5731" w:rsidP="008125BB">
      <w:pPr>
        <w:pStyle w:val="ListParagraph"/>
        <w:numPr>
          <w:ilvl w:val="0"/>
          <w:numId w:val="1"/>
        </w:numPr>
      </w:pPr>
      <w:r>
        <w:t xml:space="preserve">What economic harms are resulting from the brigade (e.g., if free medication is handed out, </w:t>
      </w:r>
      <w:r w:rsidR="005E6742">
        <w:t xml:space="preserve">how does that </w:t>
      </w:r>
      <w:r>
        <w:t>harm</w:t>
      </w:r>
      <w:r w:rsidR="005E6742">
        <w:t xml:space="preserve"> the business of</w:t>
      </w:r>
      <w:r>
        <w:t xml:space="preserve"> local pharmacies</w:t>
      </w:r>
      <w:r w:rsidR="005E6742">
        <w:t>? I</w:t>
      </w:r>
      <w:r>
        <w:t xml:space="preserve">s the free care lowering the value of </w:t>
      </w:r>
      <w:r w:rsidR="005E6742">
        <w:t xml:space="preserve">and taking away business from </w:t>
      </w:r>
      <w:r w:rsidR="009261A3">
        <w:t>regional clinics?)</w:t>
      </w:r>
    </w:p>
    <w:p w14:paraId="7A596591" w14:textId="2D844223" w:rsidR="00B51CC5" w:rsidRDefault="003C1A46" w:rsidP="002D6FF4">
      <w:pPr>
        <w:pStyle w:val="ListParagraph"/>
        <w:numPr>
          <w:ilvl w:val="0"/>
          <w:numId w:val="1"/>
        </w:numPr>
      </w:pPr>
      <w:r>
        <w:t>What pre-trip preparation is provided to ensure participants have cultural awareness</w:t>
      </w:r>
      <w:r w:rsidR="005B20BE">
        <w:t xml:space="preserve"> (including traditional medical practices, health beliefs and customs in the region)</w:t>
      </w:r>
      <w:r w:rsidR="00972C14">
        <w:t xml:space="preserve">, understand </w:t>
      </w:r>
      <w:r>
        <w:t>context of care</w:t>
      </w:r>
      <w:r w:rsidR="0042576D">
        <w:t xml:space="preserve"> and </w:t>
      </w:r>
      <w:r w:rsidR="00972C14">
        <w:t xml:space="preserve">optimal </w:t>
      </w:r>
      <w:r w:rsidR="0042576D">
        <w:t xml:space="preserve">utilization of translators. </w:t>
      </w:r>
      <w:r w:rsidR="00972C14">
        <w:t xml:space="preserve"> What post-trip debriefing has been done in the past and is planned </w:t>
      </w:r>
      <w:r w:rsidR="003A33DA">
        <w:t xml:space="preserve">when you return </w:t>
      </w:r>
      <w:r w:rsidR="00972C14">
        <w:t>to ensure honest and transparent feedback is obtained from participants including the hosts and used to improve future trips?</w:t>
      </w:r>
    </w:p>
    <w:p w14:paraId="29B5F32C" w14:textId="77777777" w:rsidR="00B47EE8" w:rsidRPr="005E6742" w:rsidRDefault="00B47EE8" w:rsidP="00B47EE8">
      <w:pPr>
        <w:ind w:left="360"/>
      </w:pPr>
    </w:p>
    <w:p w14:paraId="00328F3A" w14:textId="499D6FDE" w:rsidR="00B47EE8" w:rsidRPr="00B47EE8" w:rsidRDefault="00B47EE8" w:rsidP="002D6FF4">
      <w:pPr>
        <w:rPr>
          <w:b/>
          <w:bCs/>
          <w:sz w:val="24"/>
          <w:szCs w:val="24"/>
        </w:rPr>
      </w:pPr>
      <w:r w:rsidRPr="00B47EE8">
        <w:rPr>
          <w:b/>
          <w:bCs/>
          <w:sz w:val="24"/>
          <w:szCs w:val="24"/>
        </w:rPr>
        <w:t>Recommended Reading</w:t>
      </w:r>
    </w:p>
    <w:p w14:paraId="61C9C898" w14:textId="5A5B6B5C" w:rsidR="009F4FAC" w:rsidRPr="00B47EE8" w:rsidRDefault="009F4FAC" w:rsidP="002D6FF4">
      <w:pPr>
        <w:rPr>
          <w:sz w:val="24"/>
          <w:szCs w:val="24"/>
        </w:rPr>
      </w:pPr>
      <w:r w:rsidRPr="00B47EE8">
        <w:rPr>
          <w:sz w:val="24"/>
          <w:szCs w:val="24"/>
        </w:rPr>
        <w:t xml:space="preserve">Abbasi, </w:t>
      </w:r>
      <w:proofErr w:type="spellStart"/>
      <w:r w:rsidRPr="00B47EE8">
        <w:rPr>
          <w:sz w:val="24"/>
          <w:szCs w:val="24"/>
        </w:rPr>
        <w:t>Naheed</w:t>
      </w:r>
      <w:proofErr w:type="spellEnd"/>
      <w:r w:rsidRPr="00B47EE8">
        <w:rPr>
          <w:sz w:val="24"/>
          <w:szCs w:val="24"/>
        </w:rPr>
        <w:t xml:space="preserve"> R. and Michael </w:t>
      </w:r>
      <w:proofErr w:type="spellStart"/>
      <w:r w:rsidRPr="00B47EE8">
        <w:rPr>
          <w:sz w:val="24"/>
          <w:szCs w:val="24"/>
        </w:rPr>
        <w:t>Godkin</w:t>
      </w:r>
      <w:proofErr w:type="spellEnd"/>
      <w:r w:rsidRPr="00B47EE8">
        <w:rPr>
          <w:sz w:val="24"/>
          <w:szCs w:val="24"/>
        </w:rPr>
        <w:t xml:space="preserve">. “Limits on Student Participation in Patient Care in Foreign Medical Brigades.” </w:t>
      </w:r>
      <w:r w:rsidRPr="00B47EE8">
        <w:rPr>
          <w:i/>
          <w:iCs/>
          <w:sz w:val="24"/>
          <w:szCs w:val="24"/>
        </w:rPr>
        <w:t>American Medical Association: Virtual Mentor</w:t>
      </w:r>
      <w:r w:rsidRPr="00B47EE8">
        <w:rPr>
          <w:sz w:val="24"/>
          <w:szCs w:val="24"/>
        </w:rPr>
        <w:t>. 8:12 (2006): 808-13.</w:t>
      </w:r>
    </w:p>
    <w:p w14:paraId="7CAF78D5" w14:textId="17F9B09F" w:rsidR="004020BB" w:rsidRPr="00B47EE8" w:rsidRDefault="004020BB" w:rsidP="002D6FF4">
      <w:pPr>
        <w:rPr>
          <w:sz w:val="24"/>
          <w:szCs w:val="24"/>
        </w:rPr>
      </w:pPr>
      <w:r w:rsidRPr="00B47EE8">
        <w:rPr>
          <w:sz w:val="24"/>
          <w:szCs w:val="24"/>
        </w:rPr>
        <w:t xml:space="preserve">Adams, L. V., Wagner, C. M., Nutt, C. T., &amp; </w:t>
      </w:r>
      <w:proofErr w:type="spellStart"/>
      <w:r w:rsidRPr="00B47EE8">
        <w:rPr>
          <w:sz w:val="24"/>
          <w:szCs w:val="24"/>
        </w:rPr>
        <w:t>Binagwaho</w:t>
      </w:r>
      <w:proofErr w:type="spellEnd"/>
      <w:r w:rsidRPr="00B47EE8">
        <w:rPr>
          <w:sz w:val="24"/>
          <w:szCs w:val="24"/>
        </w:rPr>
        <w:t xml:space="preserve">, A. (2016). The Future of Global Health Education: Training </w:t>
      </w:r>
      <w:r w:rsidR="00E50E83" w:rsidRPr="00B47EE8">
        <w:rPr>
          <w:sz w:val="24"/>
          <w:szCs w:val="24"/>
        </w:rPr>
        <w:t>for</w:t>
      </w:r>
      <w:r w:rsidRPr="00B47EE8">
        <w:rPr>
          <w:sz w:val="24"/>
          <w:szCs w:val="24"/>
        </w:rPr>
        <w:t xml:space="preserve"> Equity in Global Health</w:t>
      </w:r>
      <w:r w:rsidRPr="00B47EE8">
        <w:rPr>
          <w:i/>
          <w:iCs/>
          <w:sz w:val="24"/>
          <w:szCs w:val="24"/>
        </w:rPr>
        <w:t xml:space="preserve">. BMC </w:t>
      </w:r>
      <w:r w:rsidR="00E50E83" w:rsidRPr="00B47EE8">
        <w:rPr>
          <w:i/>
          <w:iCs/>
          <w:sz w:val="24"/>
          <w:szCs w:val="24"/>
        </w:rPr>
        <w:t>M</w:t>
      </w:r>
      <w:r w:rsidRPr="00B47EE8">
        <w:rPr>
          <w:i/>
          <w:iCs/>
          <w:sz w:val="24"/>
          <w:szCs w:val="24"/>
        </w:rPr>
        <w:t xml:space="preserve">edical </w:t>
      </w:r>
      <w:r w:rsidR="00E50E83" w:rsidRPr="00B47EE8">
        <w:rPr>
          <w:i/>
          <w:iCs/>
          <w:sz w:val="24"/>
          <w:szCs w:val="24"/>
        </w:rPr>
        <w:t>E</w:t>
      </w:r>
      <w:r w:rsidRPr="00B47EE8">
        <w:rPr>
          <w:i/>
          <w:iCs/>
          <w:sz w:val="24"/>
          <w:szCs w:val="24"/>
        </w:rPr>
        <w:t>ducation</w:t>
      </w:r>
      <w:r w:rsidRPr="00B47EE8">
        <w:rPr>
          <w:sz w:val="24"/>
          <w:szCs w:val="24"/>
        </w:rPr>
        <w:t>, 16(1), 1-7.</w:t>
      </w:r>
    </w:p>
    <w:p w14:paraId="4F824064" w14:textId="5B2CA35B" w:rsidR="003A33DA" w:rsidRDefault="003A33DA" w:rsidP="002D6FF4">
      <w:pPr>
        <w:rPr>
          <w:sz w:val="24"/>
          <w:szCs w:val="24"/>
        </w:rPr>
      </w:pPr>
      <w:r w:rsidRPr="003A33DA">
        <w:rPr>
          <w:sz w:val="24"/>
          <w:szCs w:val="24"/>
        </w:rPr>
        <w:t xml:space="preserve">Bauer, Irmgard. "More harm than good? The questionable ethics of medical volunteering and international student placements." </w:t>
      </w:r>
      <w:r w:rsidRPr="003A33DA">
        <w:rPr>
          <w:i/>
          <w:iCs/>
          <w:sz w:val="24"/>
          <w:szCs w:val="24"/>
        </w:rPr>
        <w:t>Tropical diseases, travel medicine and vaccines</w:t>
      </w:r>
      <w:r w:rsidRPr="003A33DA">
        <w:rPr>
          <w:sz w:val="24"/>
          <w:szCs w:val="24"/>
        </w:rPr>
        <w:t xml:space="preserve"> 3.1 (2017): 1-12.</w:t>
      </w:r>
    </w:p>
    <w:p w14:paraId="770EDC42" w14:textId="0B6C298A" w:rsidR="00B51CC5" w:rsidRPr="00B47EE8" w:rsidRDefault="00B51CC5" w:rsidP="002D6FF4">
      <w:pPr>
        <w:rPr>
          <w:sz w:val="24"/>
          <w:szCs w:val="24"/>
        </w:rPr>
      </w:pPr>
      <w:proofErr w:type="spellStart"/>
      <w:r w:rsidRPr="00B47EE8">
        <w:rPr>
          <w:sz w:val="24"/>
          <w:szCs w:val="24"/>
        </w:rPr>
        <w:t>Bezruchka</w:t>
      </w:r>
      <w:proofErr w:type="spellEnd"/>
      <w:r w:rsidRPr="00B47EE8">
        <w:rPr>
          <w:sz w:val="24"/>
          <w:szCs w:val="24"/>
        </w:rPr>
        <w:t xml:space="preserve">, Stephen. “Medical Tourism as Medical </w:t>
      </w:r>
      <w:r w:rsidR="00972C14" w:rsidRPr="00B47EE8">
        <w:rPr>
          <w:sz w:val="24"/>
          <w:szCs w:val="24"/>
        </w:rPr>
        <w:t>H</w:t>
      </w:r>
      <w:r w:rsidRPr="00B47EE8">
        <w:rPr>
          <w:sz w:val="24"/>
          <w:szCs w:val="24"/>
        </w:rPr>
        <w:t xml:space="preserve">arm to the Third World: Why? For Whom?” </w:t>
      </w:r>
      <w:r w:rsidRPr="00B47EE8">
        <w:rPr>
          <w:i/>
          <w:iCs/>
          <w:sz w:val="24"/>
          <w:szCs w:val="24"/>
        </w:rPr>
        <w:t xml:space="preserve">Wilderness and Environmental Medicine. </w:t>
      </w:r>
      <w:r w:rsidRPr="00B47EE8">
        <w:rPr>
          <w:sz w:val="24"/>
          <w:szCs w:val="24"/>
        </w:rPr>
        <w:t xml:space="preserve">11 (2000): 77-78. </w:t>
      </w:r>
    </w:p>
    <w:p w14:paraId="7016BDA9" w14:textId="75FEF453" w:rsidR="00B51CC5" w:rsidRPr="00B47EE8" w:rsidRDefault="00B51CC5" w:rsidP="002D6FF4">
      <w:pPr>
        <w:rPr>
          <w:sz w:val="24"/>
          <w:szCs w:val="24"/>
        </w:rPr>
      </w:pPr>
      <w:r w:rsidRPr="00B47EE8">
        <w:rPr>
          <w:sz w:val="24"/>
          <w:szCs w:val="24"/>
        </w:rPr>
        <w:lastRenderedPageBreak/>
        <w:t xml:space="preserve">Bishop, Rachel </w:t>
      </w:r>
      <w:proofErr w:type="spellStart"/>
      <w:r w:rsidRPr="00B47EE8">
        <w:rPr>
          <w:sz w:val="24"/>
          <w:szCs w:val="24"/>
        </w:rPr>
        <w:t>A.and</w:t>
      </w:r>
      <w:proofErr w:type="spellEnd"/>
      <w:r w:rsidRPr="00B47EE8">
        <w:rPr>
          <w:sz w:val="24"/>
          <w:szCs w:val="24"/>
        </w:rPr>
        <w:t xml:space="preserve"> James A. </w:t>
      </w:r>
      <w:proofErr w:type="spellStart"/>
      <w:r w:rsidRPr="00B47EE8">
        <w:rPr>
          <w:sz w:val="24"/>
          <w:szCs w:val="24"/>
        </w:rPr>
        <w:t>Litch</w:t>
      </w:r>
      <w:proofErr w:type="spellEnd"/>
      <w:r w:rsidRPr="00B47EE8">
        <w:rPr>
          <w:sz w:val="24"/>
          <w:szCs w:val="24"/>
        </w:rPr>
        <w:t xml:space="preserve">. “Medical Tourism Can Do Harm.” </w:t>
      </w:r>
      <w:r w:rsidRPr="00B47EE8">
        <w:rPr>
          <w:i/>
          <w:iCs/>
          <w:sz w:val="24"/>
          <w:szCs w:val="24"/>
        </w:rPr>
        <w:t xml:space="preserve">British Medical Journal. </w:t>
      </w:r>
      <w:r w:rsidRPr="00B47EE8">
        <w:rPr>
          <w:sz w:val="24"/>
          <w:szCs w:val="24"/>
        </w:rPr>
        <w:t>320 (2000): 1017.</w:t>
      </w:r>
    </w:p>
    <w:p w14:paraId="7C5FB372" w14:textId="1024D547" w:rsidR="009F4FAC" w:rsidRPr="00B47EE8" w:rsidRDefault="009F4FAC" w:rsidP="002D6FF4">
      <w:pPr>
        <w:rPr>
          <w:sz w:val="24"/>
          <w:szCs w:val="24"/>
        </w:rPr>
      </w:pPr>
      <w:r w:rsidRPr="00B47EE8">
        <w:rPr>
          <w:sz w:val="24"/>
          <w:szCs w:val="24"/>
        </w:rPr>
        <w:t xml:space="preserve">Conrad, Craig J., Mark J. Kahn, Karen B. DeSalvo, and Lee Ham. “Student clinical experiences in Africa: Who are we helping?” </w:t>
      </w:r>
      <w:r w:rsidRPr="00B47EE8">
        <w:rPr>
          <w:i/>
          <w:iCs/>
          <w:sz w:val="24"/>
          <w:szCs w:val="24"/>
        </w:rPr>
        <w:t>American Medical Association: Virtual Mentor</w:t>
      </w:r>
      <w:r w:rsidRPr="00B47EE8">
        <w:rPr>
          <w:sz w:val="24"/>
          <w:szCs w:val="24"/>
        </w:rPr>
        <w:t>, 8:12 (2006): 855-58.</w:t>
      </w:r>
    </w:p>
    <w:p w14:paraId="6A3D19C4" w14:textId="6FA1101B" w:rsidR="009F4FAC" w:rsidRPr="00B47EE8" w:rsidRDefault="009F4FAC" w:rsidP="002D6FF4">
      <w:pPr>
        <w:rPr>
          <w:sz w:val="24"/>
          <w:szCs w:val="24"/>
        </w:rPr>
      </w:pPr>
      <w:r w:rsidRPr="00B47EE8">
        <w:rPr>
          <w:sz w:val="24"/>
          <w:szCs w:val="24"/>
        </w:rPr>
        <w:t xml:space="preserve">Crump, John A and Jeremy Sugarman. “Ethical Considerations for Short-term Experiences by Trainees in Global Health.” </w:t>
      </w:r>
      <w:r w:rsidRPr="00B47EE8">
        <w:rPr>
          <w:i/>
          <w:iCs/>
          <w:sz w:val="24"/>
          <w:szCs w:val="24"/>
        </w:rPr>
        <w:t xml:space="preserve">Journal of the American Medical Association. </w:t>
      </w:r>
      <w:r w:rsidRPr="00B47EE8">
        <w:rPr>
          <w:sz w:val="24"/>
          <w:szCs w:val="24"/>
        </w:rPr>
        <w:t>300:12 (2009), 1456-58.</w:t>
      </w:r>
    </w:p>
    <w:p w14:paraId="61822EF5" w14:textId="26BCDAA3" w:rsidR="009F4FAC" w:rsidRPr="00B47EE8" w:rsidRDefault="009F4FAC" w:rsidP="002D6FF4">
      <w:pPr>
        <w:rPr>
          <w:sz w:val="24"/>
          <w:szCs w:val="24"/>
        </w:rPr>
      </w:pPr>
      <w:proofErr w:type="spellStart"/>
      <w:r w:rsidRPr="00B47EE8">
        <w:rPr>
          <w:sz w:val="24"/>
          <w:szCs w:val="24"/>
        </w:rPr>
        <w:t>De</w:t>
      </w:r>
      <w:r w:rsidR="00E50E83" w:rsidRPr="00B47EE8">
        <w:rPr>
          <w:sz w:val="24"/>
          <w:szCs w:val="24"/>
        </w:rPr>
        <w:t>C</w:t>
      </w:r>
      <w:r w:rsidRPr="00B47EE8">
        <w:rPr>
          <w:sz w:val="24"/>
          <w:szCs w:val="24"/>
        </w:rPr>
        <w:t>amp</w:t>
      </w:r>
      <w:proofErr w:type="spellEnd"/>
      <w:r w:rsidRPr="00B47EE8">
        <w:rPr>
          <w:sz w:val="24"/>
          <w:szCs w:val="24"/>
        </w:rPr>
        <w:t xml:space="preserve">, Matthew. “Scrutinizing Global Short-Term Medical Outreach.” </w:t>
      </w:r>
      <w:r w:rsidRPr="00B47EE8">
        <w:rPr>
          <w:i/>
          <w:iCs/>
          <w:sz w:val="24"/>
          <w:szCs w:val="24"/>
        </w:rPr>
        <w:t>Hastings Center Report</w:t>
      </w:r>
      <w:r w:rsidRPr="00B47EE8">
        <w:rPr>
          <w:sz w:val="24"/>
          <w:szCs w:val="24"/>
        </w:rPr>
        <w:t>. 37:6 (2007): 21-23.</w:t>
      </w:r>
    </w:p>
    <w:p w14:paraId="28B0BFB3" w14:textId="7A22D76C" w:rsidR="003A33DA" w:rsidRDefault="003A33DA" w:rsidP="002D6FF4">
      <w:pPr>
        <w:rPr>
          <w:sz w:val="24"/>
          <w:szCs w:val="24"/>
        </w:rPr>
      </w:pPr>
      <w:proofErr w:type="spellStart"/>
      <w:r w:rsidRPr="003A33DA">
        <w:rPr>
          <w:sz w:val="24"/>
          <w:szCs w:val="24"/>
        </w:rPr>
        <w:t>DeCamp</w:t>
      </w:r>
      <w:proofErr w:type="spellEnd"/>
      <w:r w:rsidRPr="003A33DA">
        <w:rPr>
          <w:sz w:val="24"/>
          <w:szCs w:val="24"/>
        </w:rPr>
        <w:t xml:space="preserve">, Matthew, et al. "Ethical obligations regarding short-term global health clinical experiences: an American College of Physicians position paper." </w:t>
      </w:r>
      <w:r w:rsidRPr="003A33DA">
        <w:rPr>
          <w:i/>
          <w:iCs/>
          <w:sz w:val="24"/>
          <w:szCs w:val="24"/>
        </w:rPr>
        <w:t>Annals of Internal Medicine</w:t>
      </w:r>
      <w:r w:rsidRPr="003A33DA">
        <w:rPr>
          <w:sz w:val="24"/>
          <w:szCs w:val="24"/>
        </w:rPr>
        <w:t xml:space="preserve"> 168.9 (2018): 651-657.</w:t>
      </w:r>
    </w:p>
    <w:p w14:paraId="0CA21085" w14:textId="6374C384" w:rsidR="009F4FAC" w:rsidRDefault="009F4FAC" w:rsidP="002D6FF4">
      <w:pPr>
        <w:rPr>
          <w:sz w:val="24"/>
          <w:szCs w:val="24"/>
        </w:rPr>
      </w:pPr>
      <w:proofErr w:type="spellStart"/>
      <w:r w:rsidRPr="00B47EE8">
        <w:rPr>
          <w:sz w:val="24"/>
          <w:szCs w:val="24"/>
        </w:rPr>
        <w:t>Greenan</w:t>
      </w:r>
      <w:proofErr w:type="spellEnd"/>
      <w:r w:rsidRPr="00B47EE8">
        <w:rPr>
          <w:sz w:val="24"/>
          <w:szCs w:val="24"/>
        </w:rPr>
        <w:t xml:space="preserve">, Troy. “A Wolf in Sheep’s Clothing? A Closer Look at Medical Tourism.” </w:t>
      </w:r>
      <w:r w:rsidRPr="00B47EE8">
        <w:rPr>
          <w:i/>
          <w:iCs/>
          <w:sz w:val="24"/>
          <w:szCs w:val="24"/>
        </w:rPr>
        <w:t xml:space="preserve">Medical Ethics. </w:t>
      </w:r>
      <w:r w:rsidRPr="00B47EE8">
        <w:rPr>
          <w:sz w:val="24"/>
          <w:szCs w:val="24"/>
        </w:rPr>
        <w:t xml:space="preserve">1:1 (2003): 50-55. </w:t>
      </w:r>
    </w:p>
    <w:p w14:paraId="117D9558" w14:textId="6087BCD3" w:rsidR="0014008E" w:rsidRPr="00B47EE8" w:rsidRDefault="0014008E" w:rsidP="002D6FF4">
      <w:pPr>
        <w:rPr>
          <w:sz w:val="24"/>
          <w:szCs w:val="24"/>
        </w:rPr>
      </w:pPr>
      <w:r w:rsidRPr="0014008E">
        <w:rPr>
          <w:sz w:val="24"/>
          <w:szCs w:val="24"/>
        </w:rPr>
        <w:t xml:space="preserve">Jacobs, Jennifer, and Gillian </w:t>
      </w:r>
      <w:proofErr w:type="spellStart"/>
      <w:r w:rsidRPr="0014008E">
        <w:rPr>
          <w:sz w:val="24"/>
          <w:szCs w:val="24"/>
        </w:rPr>
        <w:t>Naro</w:t>
      </w:r>
      <w:proofErr w:type="spellEnd"/>
      <w:r w:rsidRPr="0014008E">
        <w:rPr>
          <w:sz w:val="24"/>
          <w:szCs w:val="24"/>
        </w:rPr>
        <w:t xml:space="preserve">. "Who is served best by health professions service learning </w:t>
      </w:r>
      <w:proofErr w:type="gramStart"/>
      <w:r w:rsidRPr="0014008E">
        <w:rPr>
          <w:sz w:val="24"/>
          <w:szCs w:val="24"/>
        </w:rPr>
        <w:t>trips?.</w:t>
      </w:r>
      <w:proofErr w:type="gramEnd"/>
      <w:r w:rsidRPr="0014008E">
        <w:rPr>
          <w:sz w:val="24"/>
          <w:szCs w:val="24"/>
        </w:rPr>
        <w:t>" AMA Journal of Ethics 21.9 (2019): 715-721.</w:t>
      </w:r>
    </w:p>
    <w:p w14:paraId="0FE84465" w14:textId="2AE97C89" w:rsidR="00B47EE8" w:rsidRPr="00B47EE8" w:rsidRDefault="00B47EE8" w:rsidP="009F4FAC">
      <w:pPr>
        <w:rPr>
          <w:sz w:val="24"/>
          <w:szCs w:val="24"/>
        </w:rPr>
      </w:pPr>
      <w:r w:rsidRPr="00B47EE8">
        <w:rPr>
          <w:sz w:val="24"/>
          <w:szCs w:val="24"/>
        </w:rPr>
        <w:t xml:space="preserve">Lasker, Judith N., et al. "Guidelines for responsible short-term global health activities: developing common principles." </w:t>
      </w:r>
      <w:r w:rsidRPr="003A33DA">
        <w:rPr>
          <w:i/>
          <w:iCs/>
          <w:sz w:val="24"/>
          <w:szCs w:val="24"/>
        </w:rPr>
        <w:t>Globalization and Health</w:t>
      </w:r>
      <w:r w:rsidRPr="00B47EE8">
        <w:rPr>
          <w:sz w:val="24"/>
          <w:szCs w:val="24"/>
        </w:rPr>
        <w:t xml:space="preserve"> 14.1 (2018): 1-9.</w:t>
      </w:r>
    </w:p>
    <w:p w14:paraId="2BC76E2F" w14:textId="1CDAC5F0" w:rsidR="00B47EE8" w:rsidRPr="00B47EE8" w:rsidRDefault="00B47EE8" w:rsidP="009F4FAC">
      <w:pPr>
        <w:rPr>
          <w:sz w:val="24"/>
          <w:szCs w:val="24"/>
        </w:rPr>
      </w:pPr>
      <w:r w:rsidRPr="00B47EE8">
        <w:rPr>
          <w:sz w:val="24"/>
          <w:szCs w:val="24"/>
        </w:rPr>
        <w:t xml:space="preserve">Melby, Melissa K., et al. "Beyond medical “missions” to impact-driven short-term experiences in global health (STEGHs): ethical principles to optimize community benefit and learner experience." </w:t>
      </w:r>
      <w:r w:rsidRPr="00B47EE8">
        <w:rPr>
          <w:i/>
          <w:iCs/>
          <w:sz w:val="24"/>
          <w:szCs w:val="24"/>
        </w:rPr>
        <w:t>Academic Medicine</w:t>
      </w:r>
      <w:r w:rsidRPr="00B47EE8">
        <w:rPr>
          <w:sz w:val="24"/>
          <w:szCs w:val="24"/>
        </w:rPr>
        <w:t xml:space="preserve"> 91.5 (2016): 633-638.</w:t>
      </w:r>
    </w:p>
    <w:p w14:paraId="537702B0" w14:textId="00F40098" w:rsidR="00B51CC5" w:rsidRPr="00B47EE8" w:rsidRDefault="00B51CC5" w:rsidP="009F4FAC">
      <w:pPr>
        <w:rPr>
          <w:sz w:val="24"/>
          <w:szCs w:val="24"/>
        </w:rPr>
      </w:pPr>
      <w:r w:rsidRPr="00B47EE8">
        <w:rPr>
          <w:sz w:val="24"/>
          <w:szCs w:val="24"/>
        </w:rPr>
        <w:t xml:space="preserve">Panosian, Claire and Thomas J. Coates. “The New Medical "Missionaries" -Grooming the Next Generation of Global Health Workers.” </w:t>
      </w:r>
      <w:r w:rsidRPr="00B47EE8">
        <w:rPr>
          <w:i/>
          <w:iCs/>
          <w:sz w:val="24"/>
          <w:szCs w:val="24"/>
        </w:rPr>
        <w:t>New England Journal of Medicine</w:t>
      </w:r>
      <w:r w:rsidRPr="00B47EE8">
        <w:rPr>
          <w:sz w:val="24"/>
          <w:szCs w:val="24"/>
        </w:rPr>
        <w:t>. 354 (2006): 1771-73.</w:t>
      </w:r>
    </w:p>
    <w:p w14:paraId="1FE79AFC" w14:textId="041873AC" w:rsidR="009F4FAC" w:rsidRDefault="009F4FAC" w:rsidP="009F4FAC">
      <w:pPr>
        <w:rPr>
          <w:sz w:val="24"/>
          <w:szCs w:val="24"/>
        </w:rPr>
      </w:pPr>
      <w:r w:rsidRPr="00B47EE8">
        <w:rPr>
          <w:sz w:val="24"/>
          <w:szCs w:val="24"/>
        </w:rPr>
        <w:t xml:space="preserve">Roberts, Maya. “Duffle Bag Medicine.” </w:t>
      </w:r>
      <w:r w:rsidRPr="00B47EE8">
        <w:rPr>
          <w:i/>
          <w:iCs/>
          <w:sz w:val="24"/>
          <w:szCs w:val="24"/>
        </w:rPr>
        <w:t xml:space="preserve">Journal of American Medical Association. </w:t>
      </w:r>
      <w:r w:rsidRPr="00B47EE8">
        <w:rPr>
          <w:sz w:val="24"/>
          <w:szCs w:val="24"/>
        </w:rPr>
        <w:t>295:13(2006): 1491-92.</w:t>
      </w:r>
    </w:p>
    <w:p w14:paraId="391A4EE6" w14:textId="468124FC" w:rsidR="0014008E" w:rsidRPr="00B47EE8" w:rsidRDefault="0014008E" w:rsidP="009F4FAC">
      <w:pPr>
        <w:rPr>
          <w:sz w:val="24"/>
          <w:szCs w:val="24"/>
        </w:rPr>
      </w:pPr>
      <w:r w:rsidRPr="0014008E">
        <w:rPr>
          <w:sz w:val="24"/>
          <w:szCs w:val="24"/>
        </w:rPr>
        <w:t>Rowthorn, Virginia, et al. "Not above the law: a legal and ethical analysis of short-term experiences in global health." Annals of Global Health 85.1 (2019).</w:t>
      </w:r>
    </w:p>
    <w:p w14:paraId="606621E7" w14:textId="5B605CE5" w:rsidR="005D6D7C" w:rsidRPr="00B47EE8" w:rsidRDefault="00864FE4" w:rsidP="002D6FF4">
      <w:pPr>
        <w:rPr>
          <w:sz w:val="24"/>
          <w:szCs w:val="24"/>
        </w:rPr>
      </w:pPr>
      <w:r w:rsidRPr="00B47EE8">
        <w:rPr>
          <w:sz w:val="24"/>
          <w:szCs w:val="24"/>
        </w:rPr>
        <w:t xml:space="preserve">Sessions, Kristen L., J. Dwight Phillips, and Stephen P. Merry. "Avoiding pitfalls in overseas medical educational experiences." </w:t>
      </w:r>
      <w:r w:rsidRPr="00B47EE8">
        <w:rPr>
          <w:i/>
          <w:iCs/>
          <w:sz w:val="24"/>
          <w:szCs w:val="24"/>
        </w:rPr>
        <w:t>Christian Journal for Global Health</w:t>
      </w:r>
      <w:r w:rsidRPr="00B47EE8">
        <w:rPr>
          <w:sz w:val="24"/>
          <w:szCs w:val="24"/>
        </w:rPr>
        <w:t xml:space="preserve"> 4.1 (2017): 24-29.</w:t>
      </w:r>
    </w:p>
    <w:p w14:paraId="258A1263" w14:textId="17FD02EE" w:rsidR="009F4FAC" w:rsidRPr="00B47EE8" w:rsidRDefault="009F4FAC" w:rsidP="002D6FF4">
      <w:pPr>
        <w:rPr>
          <w:sz w:val="24"/>
          <w:szCs w:val="24"/>
        </w:rPr>
      </w:pPr>
      <w:r w:rsidRPr="00B47EE8">
        <w:rPr>
          <w:sz w:val="24"/>
          <w:szCs w:val="24"/>
        </w:rPr>
        <w:t xml:space="preserve">Shah, S. and T. Wu. “The Medical Student Global Health Experience: Professionalism and Ethical Implications.” </w:t>
      </w:r>
      <w:r w:rsidRPr="00B47EE8">
        <w:rPr>
          <w:i/>
          <w:iCs/>
          <w:sz w:val="24"/>
          <w:szCs w:val="24"/>
        </w:rPr>
        <w:t xml:space="preserve">Journal of Medical Ethics. </w:t>
      </w:r>
      <w:r w:rsidRPr="00B47EE8">
        <w:rPr>
          <w:sz w:val="24"/>
          <w:szCs w:val="24"/>
        </w:rPr>
        <w:t>34 (2008): 375-78.</w:t>
      </w:r>
    </w:p>
    <w:p w14:paraId="4DC0F884" w14:textId="441E2E04" w:rsidR="009F4FAC" w:rsidRPr="00B47EE8" w:rsidRDefault="009F4FAC" w:rsidP="002D6FF4">
      <w:pPr>
        <w:rPr>
          <w:sz w:val="24"/>
          <w:szCs w:val="24"/>
        </w:rPr>
      </w:pPr>
      <w:r w:rsidRPr="00B47EE8">
        <w:rPr>
          <w:sz w:val="24"/>
          <w:szCs w:val="24"/>
        </w:rPr>
        <w:lastRenderedPageBreak/>
        <w:t xml:space="preserve">White, Mary T. and Katherine </w:t>
      </w:r>
      <w:proofErr w:type="spellStart"/>
      <w:r w:rsidRPr="00B47EE8">
        <w:rPr>
          <w:sz w:val="24"/>
          <w:szCs w:val="24"/>
        </w:rPr>
        <w:t>Cauley</w:t>
      </w:r>
      <w:proofErr w:type="spellEnd"/>
      <w:r w:rsidRPr="00B47EE8">
        <w:rPr>
          <w:sz w:val="24"/>
          <w:szCs w:val="24"/>
        </w:rPr>
        <w:t xml:space="preserve">. “A Caution Against Medical Student Tourism.” </w:t>
      </w:r>
      <w:r w:rsidRPr="00B47EE8">
        <w:rPr>
          <w:i/>
          <w:iCs/>
          <w:sz w:val="24"/>
          <w:szCs w:val="24"/>
        </w:rPr>
        <w:t>American Medical Association: Virtual Mentor</w:t>
      </w:r>
      <w:r w:rsidRPr="00B47EE8">
        <w:rPr>
          <w:sz w:val="24"/>
          <w:szCs w:val="24"/>
        </w:rPr>
        <w:t>. 8:12 (2006): 851-54.</w:t>
      </w:r>
    </w:p>
    <w:p w14:paraId="4097934E" w14:textId="2C7BED60" w:rsidR="00860A62" w:rsidRPr="00B47EE8" w:rsidRDefault="00860A62" w:rsidP="002D6FF4">
      <w:pPr>
        <w:rPr>
          <w:sz w:val="24"/>
          <w:szCs w:val="24"/>
        </w:rPr>
      </w:pPr>
      <w:r w:rsidRPr="00B47EE8">
        <w:rPr>
          <w:sz w:val="24"/>
          <w:szCs w:val="24"/>
        </w:rPr>
        <w:t xml:space="preserve">Wilson, Brenda K. "When Numbers Eclipse Narratives: a cultural-political critique of the ‘ethical’ impacts of short-term experiences in global health in Dominican Republic </w:t>
      </w:r>
      <w:proofErr w:type="spellStart"/>
      <w:r w:rsidRPr="00B47EE8">
        <w:rPr>
          <w:sz w:val="24"/>
          <w:szCs w:val="24"/>
        </w:rPr>
        <w:t>bateyes</w:t>
      </w:r>
      <w:proofErr w:type="spellEnd"/>
      <w:r w:rsidRPr="00B47EE8">
        <w:rPr>
          <w:sz w:val="24"/>
          <w:szCs w:val="24"/>
        </w:rPr>
        <w:t xml:space="preserve">." </w:t>
      </w:r>
      <w:r w:rsidRPr="00B47EE8">
        <w:rPr>
          <w:i/>
          <w:iCs/>
          <w:sz w:val="24"/>
          <w:szCs w:val="24"/>
        </w:rPr>
        <w:t>Medical Humanities</w:t>
      </w:r>
      <w:r w:rsidRPr="00B47EE8">
        <w:rPr>
          <w:sz w:val="24"/>
          <w:szCs w:val="24"/>
        </w:rPr>
        <w:t xml:space="preserve"> 48.2 (2022): 190-199.</w:t>
      </w:r>
    </w:p>
    <w:p w14:paraId="06D6632F" w14:textId="23B3F7AF" w:rsidR="00B51CC5" w:rsidRPr="00B47EE8" w:rsidRDefault="00B51CC5" w:rsidP="002D6FF4">
      <w:pPr>
        <w:rPr>
          <w:sz w:val="24"/>
          <w:szCs w:val="24"/>
        </w:rPr>
      </w:pPr>
      <w:r w:rsidRPr="00B47EE8">
        <w:rPr>
          <w:sz w:val="24"/>
          <w:szCs w:val="24"/>
        </w:rPr>
        <w:t>Wilson, John W., Stephen P</w:t>
      </w:r>
      <w:r w:rsidR="00864FE4" w:rsidRPr="00B47EE8">
        <w:rPr>
          <w:sz w:val="24"/>
          <w:szCs w:val="24"/>
        </w:rPr>
        <w:t>.</w:t>
      </w:r>
      <w:r w:rsidRPr="00B47EE8">
        <w:rPr>
          <w:sz w:val="24"/>
          <w:szCs w:val="24"/>
        </w:rPr>
        <w:t xml:space="preserve"> Merry, and Walter B. Franz. “Rules of Engagement: The Principles of Underserved Global Health Volunteerism.” </w:t>
      </w:r>
      <w:r w:rsidRPr="00B47EE8">
        <w:rPr>
          <w:i/>
          <w:iCs/>
          <w:sz w:val="24"/>
          <w:szCs w:val="24"/>
        </w:rPr>
        <w:t xml:space="preserve">The American Journal of Medicine. </w:t>
      </w:r>
      <w:r w:rsidRPr="00B47EE8">
        <w:rPr>
          <w:sz w:val="24"/>
          <w:szCs w:val="24"/>
        </w:rPr>
        <w:t>6</w:t>
      </w:r>
      <w:r w:rsidR="00864FE4" w:rsidRPr="00B47EE8">
        <w:rPr>
          <w:sz w:val="24"/>
          <w:szCs w:val="24"/>
        </w:rPr>
        <w:t>.</w:t>
      </w:r>
      <w:r w:rsidRPr="00B47EE8">
        <w:rPr>
          <w:sz w:val="24"/>
          <w:szCs w:val="24"/>
        </w:rPr>
        <w:t>125</w:t>
      </w:r>
      <w:r w:rsidR="00864FE4" w:rsidRPr="00B47EE8">
        <w:rPr>
          <w:sz w:val="24"/>
          <w:szCs w:val="24"/>
        </w:rPr>
        <w:t xml:space="preserve"> (2012</w:t>
      </w:r>
      <w:r w:rsidRPr="00B47EE8">
        <w:rPr>
          <w:sz w:val="24"/>
          <w:szCs w:val="24"/>
        </w:rPr>
        <w:t>)</w:t>
      </w:r>
      <w:r w:rsidR="00C34661" w:rsidRPr="00B47EE8">
        <w:rPr>
          <w:sz w:val="24"/>
          <w:szCs w:val="24"/>
        </w:rPr>
        <w:t>, 612-617.</w:t>
      </w:r>
    </w:p>
    <w:p w14:paraId="309F7408" w14:textId="313FD3F6" w:rsidR="009F4FAC" w:rsidRPr="00B47EE8" w:rsidRDefault="00B51CC5" w:rsidP="002D6FF4">
      <w:pPr>
        <w:rPr>
          <w:sz w:val="24"/>
          <w:szCs w:val="24"/>
        </w:rPr>
      </w:pPr>
      <w:proofErr w:type="spellStart"/>
      <w:r w:rsidRPr="00B47EE8">
        <w:rPr>
          <w:sz w:val="24"/>
          <w:szCs w:val="24"/>
        </w:rPr>
        <w:t>Wolfberg</w:t>
      </w:r>
      <w:proofErr w:type="spellEnd"/>
      <w:r w:rsidRPr="00B47EE8">
        <w:rPr>
          <w:sz w:val="24"/>
          <w:szCs w:val="24"/>
        </w:rPr>
        <w:t xml:space="preserve">, Adam J. “Volunteering Overseas – Lessons from Surgical Brigades.” </w:t>
      </w:r>
      <w:r w:rsidRPr="00B47EE8">
        <w:rPr>
          <w:i/>
          <w:iCs/>
          <w:sz w:val="24"/>
          <w:szCs w:val="24"/>
        </w:rPr>
        <w:t>New England Journal of Medicine</w:t>
      </w:r>
      <w:r w:rsidRPr="00B47EE8">
        <w:rPr>
          <w:sz w:val="24"/>
          <w:szCs w:val="24"/>
        </w:rPr>
        <w:t>. 354:5 (2006): 443-5.</w:t>
      </w:r>
    </w:p>
    <w:p w14:paraId="5A08ED04" w14:textId="2669C81E" w:rsidR="002D6FF4" w:rsidRDefault="002D6FF4" w:rsidP="002D6FF4"/>
    <w:sectPr w:rsidR="002D6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943FC"/>
    <w:multiLevelType w:val="hybridMultilevel"/>
    <w:tmpl w:val="D0EEC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99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9"/>
    <w:rsid w:val="000C330A"/>
    <w:rsid w:val="000C7B2A"/>
    <w:rsid w:val="001003B1"/>
    <w:rsid w:val="0014008E"/>
    <w:rsid w:val="002D6FF4"/>
    <w:rsid w:val="003610CC"/>
    <w:rsid w:val="003A33DA"/>
    <w:rsid w:val="003C1A46"/>
    <w:rsid w:val="003D2A19"/>
    <w:rsid w:val="003E5731"/>
    <w:rsid w:val="004020BB"/>
    <w:rsid w:val="0042576D"/>
    <w:rsid w:val="004732A9"/>
    <w:rsid w:val="005B20BE"/>
    <w:rsid w:val="005D6D7C"/>
    <w:rsid w:val="005E50F6"/>
    <w:rsid w:val="005E6742"/>
    <w:rsid w:val="00700F30"/>
    <w:rsid w:val="008125BB"/>
    <w:rsid w:val="00860A62"/>
    <w:rsid w:val="00864FE4"/>
    <w:rsid w:val="009261A3"/>
    <w:rsid w:val="00972C14"/>
    <w:rsid w:val="009F4FAC"/>
    <w:rsid w:val="00B46529"/>
    <w:rsid w:val="00B47EE8"/>
    <w:rsid w:val="00B51CC5"/>
    <w:rsid w:val="00C34661"/>
    <w:rsid w:val="00C53AF5"/>
    <w:rsid w:val="00DF14CD"/>
    <w:rsid w:val="00E50E83"/>
    <w:rsid w:val="00F6392D"/>
    <w:rsid w:val="00F8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3C74"/>
  <w15:chartTrackingRefBased/>
  <w15:docId w15:val="{4EDF59DA-A59F-44C2-988B-3B2FEDC3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2A9"/>
    <w:pPr>
      <w:ind w:left="720"/>
      <w:contextualSpacing/>
    </w:pPr>
  </w:style>
  <w:style w:type="paragraph" w:customStyle="1" w:styleId="Default">
    <w:name w:val="Default"/>
    <w:rsid w:val="004732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Stephen P., M.D.</dc:creator>
  <cp:keywords/>
  <dc:description/>
  <cp:lastModifiedBy>Stephen Merry</cp:lastModifiedBy>
  <cp:revision>3</cp:revision>
  <dcterms:created xsi:type="dcterms:W3CDTF">2022-11-10T03:57:00Z</dcterms:created>
  <dcterms:modified xsi:type="dcterms:W3CDTF">2022-11-10T16:30:00Z</dcterms:modified>
</cp:coreProperties>
</file>