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14"/>
        <w:tblW w:w="0" w:type="auto"/>
        <w:tblLook w:val="04A0" w:firstRow="1" w:lastRow="0" w:firstColumn="1" w:lastColumn="0" w:noHBand="0" w:noVBand="1"/>
      </w:tblPr>
      <w:tblGrid>
        <w:gridCol w:w="2467"/>
        <w:gridCol w:w="6925"/>
      </w:tblGrid>
      <w:tr w:rsidR="00CC2715" w14:paraId="6D551540" w14:textId="77777777" w:rsidTr="00CC2715">
        <w:tc>
          <w:tcPr>
            <w:tcW w:w="2467" w:type="dxa"/>
          </w:tcPr>
          <w:p w14:paraId="476955B9" w14:textId="77777777" w:rsidR="00CC2715" w:rsidRDefault="00CC2715" w:rsidP="00CC2715">
            <w:r>
              <w:rPr>
                <w:noProof/>
              </w:rPr>
              <w:drawing>
                <wp:inline distT="0" distB="0" distL="0" distR="0" wp14:anchorId="741D3501" wp14:editId="1F8751D7">
                  <wp:extent cx="1429478" cy="1464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478" cy="1464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925" w:type="dxa"/>
          </w:tcPr>
          <w:p w14:paraId="2F0A6450" w14:textId="77777777" w:rsidR="00CC2715" w:rsidRPr="00716604" w:rsidRDefault="00CC2715" w:rsidP="00CC2715">
            <w:pPr>
              <w:spacing w:before="81" w:line="586" w:lineRule="exact"/>
              <w:ind w:left="-90" w:right="42"/>
              <w:jc w:val="center"/>
              <w:rPr>
                <w:b/>
                <w:color w:val="2F5496" w:themeColor="accent1" w:themeShade="BF"/>
                <w:sz w:val="40"/>
                <w:szCs w:val="52"/>
              </w:rPr>
            </w:pPr>
            <w:r w:rsidRPr="00716604">
              <w:rPr>
                <w:b/>
                <w:color w:val="2F5496" w:themeColor="accent1" w:themeShade="BF"/>
                <w:sz w:val="40"/>
                <w:szCs w:val="52"/>
              </w:rPr>
              <w:t>Christian</w:t>
            </w:r>
            <w:r w:rsidRPr="00716604">
              <w:rPr>
                <w:b/>
                <w:color w:val="2F5496" w:themeColor="accent1" w:themeShade="BF"/>
                <w:spacing w:val="-58"/>
                <w:sz w:val="40"/>
                <w:szCs w:val="52"/>
              </w:rPr>
              <w:t xml:space="preserve"> </w:t>
            </w:r>
            <w:r w:rsidRPr="00716604">
              <w:rPr>
                <w:b/>
                <w:color w:val="2F5496" w:themeColor="accent1" w:themeShade="BF"/>
                <w:sz w:val="40"/>
                <w:szCs w:val="52"/>
              </w:rPr>
              <w:t>Academy</w:t>
            </w:r>
            <w:r w:rsidRPr="00716604">
              <w:rPr>
                <w:b/>
                <w:color w:val="2F5496" w:themeColor="accent1" w:themeShade="BF"/>
                <w:spacing w:val="-59"/>
                <w:sz w:val="40"/>
                <w:szCs w:val="52"/>
              </w:rPr>
              <w:t xml:space="preserve"> </w:t>
            </w:r>
            <w:r w:rsidRPr="00716604">
              <w:rPr>
                <w:b/>
                <w:color w:val="2F5496" w:themeColor="accent1" w:themeShade="BF"/>
                <w:sz w:val="40"/>
                <w:szCs w:val="52"/>
              </w:rPr>
              <w:t>of</w:t>
            </w:r>
            <w:r w:rsidRPr="00716604">
              <w:rPr>
                <w:b/>
                <w:color w:val="2F5496" w:themeColor="accent1" w:themeShade="BF"/>
                <w:spacing w:val="-59"/>
                <w:sz w:val="40"/>
                <w:szCs w:val="52"/>
              </w:rPr>
              <w:t xml:space="preserve"> </w:t>
            </w:r>
            <w:r w:rsidRPr="00716604">
              <w:rPr>
                <w:b/>
                <w:color w:val="2F5496" w:themeColor="accent1" w:themeShade="BF"/>
                <w:sz w:val="40"/>
                <w:szCs w:val="52"/>
              </w:rPr>
              <w:t>African</w:t>
            </w:r>
            <w:r w:rsidRPr="00716604">
              <w:rPr>
                <w:b/>
                <w:color w:val="2F5496" w:themeColor="accent1" w:themeShade="BF"/>
                <w:spacing w:val="-59"/>
                <w:sz w:val="40"/>
                <w:szCs w:val="52"/>
              </w:rPr>
              <w:t xml:space="preserve"> </w:t>
            </w:r>
            <w:r w:rsidRPr="00716604">
              <w:rPr>
                <w:b/>
                <w:color w:val="2F5496" w:themeColor="accent1" w:themeShade="BF"/>
                <w:sz w:val="40"/>
                <w:szCs w:val="52"/>
              </w:rPr>
              <w:t>Physicians</w:t>
            </w:r>
          </w:p>
          <w:p w14:paraId="3CB71D31" w14:textId="77777777" w:rsidR="00CC2715" w:rsidRPr="00716604" w:rsidRDefault="00CC2715" w:rsidP="00CC2715">
            <w:pPr>
              <w:jc w:val="center"/>
              <w:rPr>
                <w:color w:val="4472C4" w:themeColor="accent1"/>
              </w:rPr>
            </w:pPr>
            <w:r w:rsidRPr="00716604">
              <w:rPr>
                <w:b/>
                <w:color w:val="C00000"/>
                <w:sz w:val="72"/>
              </w:rPr>
              <w:t>CAAP</w:t>
            </w:r>
            <w:r w:rsidRPr="00716604">
              <w:rPr>
                <w:b/>
                <w:color w:val="C00000"/>
              </w:rPr>
              <w:br/>
            </w:r>
            <w:hyperlink r:id="rId9" w:history="1">
              <w:r w:rsidRPr="00716604">
                <w:rPr>
                  <w:rStyle w:val="Hyperlink"/>
                  <w:b/>
                  <w:sz w:val="40"/>
                </w:rPr>
                <w:t>www.caaphome.org</w:t>
              </w:r>
            </w:hyperlink>
          </w:p>
          <w:p w14:paraId="57E7A941" w14:textId="77777777" w:rsidR="00CC2715" w:rsidRDefault="00CC2715" w:rsidP="00CC2715"/>
        </w:tc>
      </w:tr>
    </w:tbl>
    <w:p w14:paraId="06A6D01E" w14:textId="12DAE500" w:rsidR="00716604" w:rsidRDefault="00716604" w:rsidP="00E2018B"/>
    <w:p w14:paraId="463800A0" w14:textId="77777777" w:rsidR="00716604" w:rsidRDefault="00716604" w:rsidP="00E2018B"/>
    <w:p w14:paraId="39A89C21" w14:textId="18C2AE91" w:rsidR="00E2018B" w:rsidRPr="00C32D75" w:rsidRDefault="00CA546A" w:rsidP="00C32D75">
      <w:pPr>
        <w:jc w:val="center"/>
        <w:rPr>
          <w:b/>
          <w:sz w:val="28"/>
        </w:rPr>
      </w:pPr>
      <w:r>
        <w:rPr>
          <w:b/>
          <w:sz w:val="28"/>
        </w:rPr>
        <w:t>Healthcare Missions</w:t>
      </w:r>
      <w:r w:rsidR="00C32D75" w:rsidRPr="00C32D75">
        <w:rPr>
          <w:b/>
          <w:sz w:val="28"/>
        </w:rPr>
        <w:t xml:space="preserve"> Preparatory Courses and Resources</w:t>
      </w:r>
      <w:r>
        <w:rPr>
          <w:b/>
          <w:sz w:val="28"/>
        </w:rPr>
        <w:t xml:space="preserve"> </w:t>
      </w:r>
      <w:r w:rsidR="00B84C85">
        <w:rPr>
          <w:b/>
          <w:sz w:val="28"/>
        </w:rPr>
        <w:t>2022</w:t>
      </w:r>
    </w:p>
    <w:p w14:paraId="036B3B0D" w14:textId="77777777" w:rsidR="00C32D75" w:rsidRDefault="00C32D75" w:rsidP="00E2018B"/>
    <w:p w14:paraId="38511D54" w14:textId="1862051F" w:rsidR="00E2018B" w:rsidRDefault="00E2018B" w:rsidP="00E2018B">
      <w:r>
        <w:t xml:space="preserve">Ministry assignments within the field of clinical medicine and community health vary widely.  Specific suggestions and recommendations for your intended service should be made in consultation with your mission candidate director or their representative.  </w:t>
      </w:r>
    </w:p>
    <w:p w14:paraId="6B828726" w14:textId="77777777" w:rsidR="00E2018B" w:rsidRDefault="00E2018B" w:rsidP="00E2018B"/>
    <w:p w14:paraId="0987ABC7" w14:textId="0649C6A0" w:rsidR="00E2018B" w:rsidRPr="00F33CA8" w:rsidRDefault="00636D57" w:rsidP="004C4F08">
      <w:pPr>
        <w:pStyle w:val="ListParagraph"/>
        <w:numPr>
          <w:ilvl w:val="0"/>
          <w:numId w:val="1"/>
        </w:numPr>
        <w:ind w:left="360"/>
        <w:rPr>
          <w:rFonts w:asciiTheme="minorHAnsi" w:hAnsiTheme="minorHAnsi" w:cstheme="minorHAnsi"/>
          <w:b/>
          <w:sz w:val="28"/>
          <w:szCs w:val="28"/>
        </w:rPr>
      </w:pPr>
      <w:r w:rsidRPr="00F33CA8">
        <w:rPr>
          <w:rFonts w:asciiTheme="minorHAnsi" w:hAnsiTheme="minorHAnsi" w:cstheme="minorHAnsi"/>
          <w:b/>
          <w:sz w:val="28"/>
          <w:szCs w:val="28"/>
        </w:rPr>
        <w:t>Global</w:t>
      </w:r>
      <w:r w:rsidR="00E2018B" w:rsidRPr="00F33CA8">
        <w:rPr>
          <w:rFonts w:asciiTheme="minorHAnsi" w:hAnsiTheme="minorHAnsi" w:cstheme="minorHAnsi"/>
          <w:b/>
          <w:sz w:val="28"/>
          <w:szCs w:val="28"/>
        </w:rPr>
        <w:t xml:space="preserve"> Health </w:t>
      </w:r>
      <w:r w:rsidR="00D3755D" w:rsidRPr="00F33CA8">
        <w:rPr>
          <w:rFonts w:asciiTheme="minorHAnsi" w:hAnsiTheme="minorHAnsi" w:cstheme="minorHAnsi"/>
          <w:b/>
          <w:sz w:val="28"/>
          <w:szCs w:val="28"/>
        </w:rPr>
        <w:t xml:space="preserve">In-person </w:t>
      </w:r>
      <w:r w:rsidR="00E2018B" w:rsidRPr="00F33CA8">
        <w:rPr>
          <w:rFonts w:asciiTheme="minorHAnsi" w:hAnsiTheme="minorHAnsi" w:cstheme="minorHAnsi"/>
          <w:b/>
          <w:sz w:val="28"/>
          <w:szCs w:val="28"/>
        </w:rPr>
        <w:t>Short Courses</w:t>
      </w:r>
    </w:p>
    <w:p w14:paraId="6B26F1FA" w14:textId="07ACBEEA" w:rsidR="00636D57" w:rsidRDefault="00E2018B" w:rsidP="004C4F08">
      <w:pPr>
        <w:ind w:left="360"/>
      </w:pPr>
      <w:r>
        <w:t xml:space="preserve">There are several </w:t>
      </w:r>
      <w:r w:rsidR="00D3755D">
        <w:t>three-day</w:t>
      </w:r>
      <w:r>
        <w:t xml:space="preserve"> to three-week </w:t>
      </w:r>
      <w:r w:rsidR="00D3755D">
        <w:t xml:space="preserve">in-person </w:t>
      </w:r>
      <w:r>
        <w:t>courses that give an overview of cross-cultural health and medical issues and an introduction to core tropical medicine topics.  They are quite valuable for understanding the broad range of health interventions employed in medical missions.  These courses are encouraged for you to consider.</w:t>
      </w:r>
    </w:p>
    <w:p w14:paraId="551E600D" w14:textId="77777777" w:rsidR="00636D57" w:rsidRDefault="00636D57" w:rsidP="00636D57"/>
    <w:p w14:paraId="201C1DD5" w14:textId="6369DB92" w:rsidR="00636D57" w:rsidRPr="004C4F08" w:rsidRDefault="00636D57" w:rsidP="004C4F08">
      <w:pPr>
        <w:pStyle w:val="ListParagraph"/>
        <w:numPr>
          <w:ilvl w:val="1"/>
          <w:numId w:val="1"/>
        </w:numPr>
        <w:ind w:left="720"/>
      </w:pPr>
      <w:r w:rsidRPr="00D3755D">
        <w:rPr>
          <w:b/>
        </w:rPr>
        <w:t>Orientation to Medical Missions:</w:t>
      </w:r>
      <w:r w:rsidRPr="00716604">
        <w:t xml:space="preserve"> Preparing the Career Medical Missionary         </w:t>
      </w:r>
      <w:r w:rsidR="004C4F08">
        <w:br/>
        <w:t xml:space="preserve">      </w:t>
      </w:r>
      <w:r w:rsidR="00D3755D" w:rsidRPr="004C4F08">
        <w:t>Sponsor: CMDA - Christian Medical and Dental Association</w:t>
      </w:r>
      <w:r w:rsidR="00D3755D" w:rsidRPr="004C4F08">
        <w:br/>
        <w:t>T</w:t>
      </w:r>
      <w:r w:rsidRPr="004C4F08">
        <w:t xml:space="preserve">his excellent </w:t>
      </w:r>
      <w:r w:rsidRPr="004C4F08">
        <w:rPr>
          <w:i/>
        </w:rPr>
        <w:t>3-day</w:t>
      </w:r>
      <w:r w:rsidRPr="004C4F08">
        <w:t xml:space="preserve"> overview of orientation issues pertinent to medical and health-related missions that do not get covered in the general AIM US </w:t>
      </w:r>
      <w:r w:rsidR="00D3755D" w:rsidRPr="004C4F08">
        <w:t xml:space="preserve">mission </w:t>
      </w:r>
      <w:r w:rsidRPr="004C4F08">
        <w:t>orientation</w:t>
      </w:r>
      <w:r w:rsidR="00D3755D" w:rsidRPr="004C4F08">
        <w:t>s</w:t>
      </w:r>
      <w:r w:rsidRPr="004C4F08">
        <w:t>.  This is recommended for all long-term U.S. health ministry appointees.</w:t>
      </w:r>
    </w:p>
    <w:p w14:paraId="71B145D3" w14:textId="77777777" w:rsidR="00636D57" w:rsidRPr="004C4F08" w:rsidRDefault="00636D57" w:rsidP="004C4F08">
      <w:pPr>
        <w:ind w:left="1800" w:hanging="720"/>
      </w:pPr>
      <w:r w:rsidRPr="004C4F08">
        <w:t>Place:</w:t>
      </w:r>
      <w:r w:rsidRPr="004C4F08">
        <w:tab/>
        <w:t>CMDA Headquarters, Bristol, Tennessee</w:t>
      </w:r>
    </w:p>
    <w:p w14:paraId="35C3FB3D" w14:textId="1C9E275C" w:rsidR="00636D57" w:rsidRPr="004C4F08" w:rsidRDefault="00636D57" w:rsidP="004C4F08">
      <w:pPr>
        <w:ind w:left="1800" w:hanging="720"/>
      </w:pPr>
      <w:r w:rsidRPr="004C4F08">
        <w:t>When:</w:t>
      </w:r>
      <w:r w:rsidRPr="004C4F08">
        <w:tab/>
      </w:r>
      <w:r w:rsidR="006F3417">
        <w:t>Usual d</w:t>
      </w:r>
      <w:r w:rsidRPr="004C4F08">
        <w:t xml:space="preserve">ates: </w:t>
      </w:r>
      <w:r w:rsidR="006F3417">
        <w:t>M</w:t>
      </w:r>
      <w:r w:rsidR="00C85F56" w:rsidRPr="004C4F08">
        <w:t>id-</w:t>
      </w:r>
      <w:r w:rsidRPr="004C4F08">
        <w:t>March</w:t>
      </w:r>
      <w:r w:rsidR="00FF15BD" w:rsidRPr="004C4F08">
        <w:t xml:space="preserve"> and mid-August</w:t>
      </w:r>
    </w:p>
    <w:p w14:paraId="3A8A2BBA" w14:textId="673B82D9" w:rsidR="00636D57" w:rsidRPr="004C4F08" w:rsidRDefault="00636D57" w:rsidP="004C4F08">
      <w:pPr>
        <w:ind w:left="1800" w:hanging="720"/>
      </w:pPr>
      <w:r w:rsidRPr="004C4F08">
        <w:t>Cost:   $</w:t>
      </w:r>
      <w:r w:rsidR="00D3755D" w:rsidRPr="004C4F08">
        <w:t xml:space="preserve">375 single; </w:t>
      </w:r>
      <w:r w:rsidRPr="004C4F08">
        <w:t>$</w:t>
      </w:r>
      <w:r w:rsidR="00D3755D" w:rsidRPr="004C4F08">
        <w:t>70</w:t>
      </w:r>
      <w:r w:rsidRPr="004C4F08">
        <w:t xml:space="preserve">0 </w:t>
      </w:r>
      <w:r w:rsidR="00D3755D" w:rsidRPr="004C4F08">
        <w:t>couple</w:t>
      </w:r>
    </w:p>
    <w:p w14:paraId="1185B93E" w14:textId="15974CD4" w:rsidR="00C85F56" w:rsidRPr="004C4F08" w:rsidRDefault="00636D57" w:rsidP="004C4F08">
      <w:pPr>
        <w:ind w:left="1800" w:hanging="720"/>
      </w:pPr>
      <w:r w:rsidRPr="004C4F08">
        <w:t xml:space="preserve">Website: </w:t>
      </w:r>
      <w:hyperlink r:id="rId10" w:history="1">
        <w:r w:rsidR="00074617" w:rsidRPr="00074617">
          <w:rPr>
            <w:rStyle w:val="Hyperlink"/>
          </w:rPr>
          <w:t>https://cmda.org/events/pre-field-orientation-for-new-healthcare-missionaries/</w:t>
        </w:r>
      </w:hyperlink>
    </w:p>
    <w:p w14:paraId="61BC4CDE" w14:textId="0615E884" w:rsidR="00636D57" w:rsidRPr="00D3755D" w:rsidRDefault="00636D57" w:rsidP="00636D57">
      <w:pPr>
        <w:rPr>
          <w:b/>
        </w:rPr>
      </w:pPr>
    </w:p>
    <w:p w14:paraId="172EFBE8" w14:textId="275CC890" w:rsidR="00566582" w:rsidRPr="00F7243E" w:rsidRDefault="00566582" w:rsidP="00C130F1">
      <w:pPr>
        <w:pStyle w:val="ListParagraph"/>
        <w:numPr>
          <w:ilvl w:val="1"/>
          <w:numId w:val="1"/>
        </w:numPr>
        <w:ind w:left="720"/>
        <w:rPr>
          <w:b/>
          <w:color w:val="000000" w:themeColor="text1"/>
        </w:rPr>
      </w:pPr>
      <w:r w:rsidRPr="00F7243E">
        <w:rPr>
          <w:b/>
        </w:rPr>
        <w:t xml:space="preserve">Christian Health Service Corps </w:t>
      </w:r>
      <w:r w:rsidR="00F7243E">
        <w:rPr>
          <w:b/>
        </w:rPr>
        <w:br/>
      </w:r>
      <w:r w:rsidR="00F7243E" w:rsidRPr="00F7243E">
        <w:rPr>
          <w:color w:val="000000" w:themeColor="text1"/>
        </w:rPr>
        <w:t xml:space="preserve">       </w:t>
      </w:r>
      <w:r w:rsidR="00F7243E">
        <w:rPr>
          <w:color w:val="000000" w:themeColor="text1"/>
        </w:rPr>
        <w:t xml:space="preserve">  </w:t>
      </w:r>
      <w:r w:rsidR="00F7243E" w:rsidRPr="00F7243E">
        <w:rPr>
          <w:color w:val="000000" w:themeColor="text1"/>
        </w:rPr>
        <w:t>Place:</w:t>
      </w:r>
      <w:r w:rsidR="00F7243E" w:rsidRPr="00F7243E">
        <w:rPr>
          <w:color w:val="000000" w:themeColor="text1"/>
        </w:rPr>
        <w:tab/>
        <w:t>CHSC Headquarters, Grand Saline, TX</w:t>
      </w:r>
      <w:r w:rsidR="00F7243E">
        <w:rPr>
          <w:color w:val="000000" w:themeColor="text1"/>
        </w:rPr>
        <w:br/>
      </w:r>
      <w:r w:rsidR="00F7243E">
        <w:rPr>
          <w:b/>
          <w:color w:val="000000" w:themeColor="text1"/>
        </w:rPr>
        <w:t xml:space="preserve">         </w:t>
      </w:r>
      <w:r w:rsidR="00F7243E">
        <w:rPr>
          <w:color w:val="000000" w:themeColor="text1"/>
        </w:rPr>
        <w:t xml:space="preserve">Room and Board: </w:t>
      </w:r>
      <w:r w:rsidR="00F7243E">
        <w:tab/>
      </w:r>
      <w:r w:rsidR="00F7243E" w:rsidRPr="00566582">
        <w:t>$92.50/night</w:t>
      </w:r>
    </w:p>
    <w:p w14:paraId="4E8F168A" w14:textId="1571BA03" w:rsidR="00F7243E" w:rsidRPr="00F7243E" w:rsidRDefault="00C130F1" w:rsidP="00201265">
      <w:pPr>
        <w:pStyle w:val="ListParagraph"/>
        <w:numPr>
          <w:ilvl w:val="3"/>
          <w:numId w:val="1"/>
        </w:numPr>
        <w:snapToGrid w:val="0"/>
        <w:spacing w:before="120"/>
        <w:ind w:left="1080"/>
        <w:contextualSpacing w:val="0"/>
        <w:rPr>
          <w:color w:val="000000" w:themeColor="text1"/>
        </w:rPr>
      </w:pPr>
      <w:r w:rsidRPr="00F7243E">
        <w:rPr>
          <w:b/>
        </w:rPr>
        <w:t>Global Health and Tropical Medicine Overview</w:t>
      </w:r>
      <w:r w:rsidR="00F7243E">
        <w:rPr>
          <w:b/>
        </w:rPr>
        <w:br/>
      </w:r>
      <w:r w:rsidR="00F7243E" w:rsidRPr="00F7243E">
        <w:rPr>
          <w:color w:val="000000" w:themeColor="text1"/>
          <w:shd w:val="clear" w:color="auto" w:fill="FFFFFF"/>
        </w:rPr>
        <w:t>“This course provides an overview of tropical diseases and global health guidelines in a case-based format. The sessions cover topics ranging from malnutrition to cultural context and outline approaches to whole-person care in developing communities.” </w:t>
      </w:r>
      <w:r w:rsidR="00074617">
        <w:rPr>
          <w:color w:val="000000" w:themeColor="text1"/>
          <w:shd w:val="clear" w:color="auto" w:fill="FFFFFF"/>
        </w:rPr>
        <w:t xml:space="preserve"> 32 hours</w:t>
      </w:r>
    </w:p>
    <w:p w14:paraId="2AC7213A" w14:textId="6FF3B3A7" w:rsidR="00F7243E" w:rsidRPr="004C4F08" w:rsidRDefault="00F7243E" w:rsidP="00F7243E">
      <w:pPr>
        <w:ind w:left="1800" w:hanging="720"/>
      </w:pPr>
      <w:r w:rsidRPr="004C4F08">
        <w:t>When:</w:t>
      </w:r>
      <w:r w:rsidRPr="004C4F08">
        <w:tab/>
      </w:r>
      <w:r w:rsidR="00B130D5">
        <w:t>Weekly virtual webinar</w:t>
      </w:r>
      <w:r w:rsidR="009222DF">
        <w:t xml:space="preserve">, </w:t>
      </w:r>
      <w:r w:rsidR="000F103A">
        <w:t>March - May</w:t>
      </w:r>
      <w:r w:rsidR="009222DF">
        <w:t xml:space="preserve"> </w:t>
      </w:r>
      <w:r w:rsidR="009222DF">
        <w:tab/>
      </w:r>
      <w:r>
        <w:tab/>
      </w:r>
      <w:r w:rsidRPr="004C4F08">
        <w:t xml:space="preserve">Cost:   </w:t>
      </w:r>
      <w:r w:rsidR="00074617">
        <w:t>$640</w:t>
      </w:r>
      <w:r>
        <w:t xml:space="preserve"> Registration</w:t>
      </w:r>
      <w:r>
        <w:tab/>
      </w:r>
    </w:p>
    <w:p w14:paraId="34527C4C" w14:textId="136D1D11" w:rsidR="00F7243E" w:rsidRDefault="00F7243E" w:rsidP="00F7243E">
      <w:pPr>
        <w:ind w:left="1260" w:hanging="180"/>
      </w:pPr>
      <w:r w:rsidRPr="004C4F08">
        <w:t xml:space="preserve">Website: </w:t>
      </w:r>
      <w:hyperlink r:id="rId11" w:history="1">
        <w:r w:rsidR="00074617" w:rsidRPr="00074617">
          <w:rPr>
            <w:rStyle w:val="Hyperlink"/>
          </w:rPr>
          <w:t>https://www.healthservicecorps.org/event/global-health-trop-med-online-2022/</w:t>
        </w:r>
      </w:hyperlink>
    </w:p>
    <w:p w14:paraId="3145CDE6" w14:textId="69608EE4" w:rsidR="00F7243E" w:rsidRDefault="00566582" w:rsidP="009222DF">
      <w:pPr>
        <w:pStyle w:val="ListParagraph"/>
        <w:numPr>
          <w:ilvl w:val="3"/>
          <w:numId w:val="1"/>
        </w:numPr>
        <w:spacing w:before="120"/>
        <w:ind w:left="1080" w:right="-180"/>
      </w:pPr>
      <w:r w:rsidRPr="00F7243E">
        <w:rPr>
          <w:b/>
        </w:rPr>
        <w:t>Teaching Healthcare Globally</w:t>
      </w:r>
      <w:r w:rsidRPr="00F7243E">
        <w:rPr>
          <w:b/>
        </w:rPr>
        <w:br/>
      </w:r>
      <w:r w:rsidRPr="00566582">
        <w:t xml:space="preserve">“Healthcare education is the new frontier of medical missions. Do you teach or are you planning to teach in an international medical school, residency, or other healthcare training program? This workshop will help you provide quality academics while navigating cultural </w:t>
      </w:r>
      <w:r w:rsidRPr="00566582">
        <w:lastRenderedPageBreak/>
        <w:t>considerations.”</w:t>
      </w:r>
      <w:r w:rsidR="00074617">
        <w:t xml:space="preserve">  </w:t>
      </w:r>
      <w:r w:rsidR="00C60E25">
        <w:t>19 1 hour modules</w:t>
      </w:r>
      <w:r w:rsidR="00F7243E">
        <w:br/>
        <w:t>When:</w:t>
      </w:r>
      <w:r w:rsidR="009222DF">
        <w:t xml:space="preserve">  Ongoing at CMDA Learning Manag</w:t>
      </w:r>
      <w:r w:rsidR="00074617">
        <w:t>emen</w:t>
      </w:r>
      <w:r w:rsidR="009222DF">
        <w:t xml:space="preserve">t System.  </w:t>
      </w:r>
      <w:r w:rsidR="00F7243E">
        <w:t xml:space="preserve">Cost:   </w:t>
      </w:r>
      <w:r w:rsidR="009222DF">
        <w:t>Free to CMDA members</w:t>
      </w:r>
    </w:p>
    <w:p w14:paraId="0180159A" w14:textId="5C59E524" w:rsidR="00F7243E" w:rsidRDefault="00F7243E" w:rsidP="00F7243E">
      <w:pPr>
        <w:pStyle w:val="ListParagraph"/>
        <w:spacing w:before="120"/>
        <w:ind w:left="1080"/>
      </w:pPr>
      <w:r>
        <w:t xml:space="preserve">Website: </w:t>
      </w:r>
      <w:r w:rsidR="009222DF" w:rsidRPr="009222DF">
        <w:t>https://www.pathlms.com/cmda/courses/21306</w:t>
      </w:r>
      <w:r w:rsidR="00C04E5A">
        <w:br/>
      </w:r>
    </w:p>
    <w:p w14:paraId="331BF4C5" w14:textId="73400BFF" w:rsidR="00C04E5A" w:rsidRDefault="00C04E5A" w:rsidP="00C04E5A">
      <w:pPr>
        <w:pStyle w:val="ListParagraph"/>
        <w:numPr>
          <w:ilvl w:val="3"/>
          <w:numId w:val="1"/>
        </w:numPr>
        <w:spacing w:before="120"/>
        <w:ind w:left="1080"/>
      </w:pPr>
      <w:r>
        <w:rPr>
          <w:b/>
        </w:rPr>
        <w:t xml:space="preserve">Community Health Evangelism </w:t>
      </w:r>
      <w:proofErr w:type="spellStart"/>
      <w:r>
        <w:rPr>
          <w:b/>
        </w:rPr>
        <w:t>ToT</w:t>
      </w:r>
      <w:proofErr w:type="spellEnd"/>
      <w:r>
        <w:rPr>
          <w:b/>
        </w:rPr>
        <w:t xml:space="preserve"> I</w:t>
      </w:r>
      <w:r w:rsidR="00566582" w:rsidRPr="00566582">
        <w:t xml:space="preserve"> </w:t>
      </w:r>
      <w:r>
        <w:br/>
        <w:t>“</w:t>
      </w:r>
      <w:r w:rsidRPr="00C04E5A">
        <w:t>Participants in the highly interactive CHE Training of Trainers 1learn approaches to teaching physical and spiritual topics that equip individuals and communities to identify issues and mobilize resources for positive growth and development</w:t>
      </w:r>
      <w:r>
        <w:t>.”</w:t>
      </w:r>
      <w:r>
        <w:br/>
        <w:t>When:</w:t>
      </w:r>
      <w:r>
        <w:tab/>
      </w:r>
      <w:r w:rsidR="006F3417">
        <w:t>Usual d</w:t>
      </w:r>
      <w:r>
        <w:t xml:space="preserve">ates: </w:t>
      </w:r>
      <w:r w:rsidR="00C60E25">
        <w:t>April x 3 days</w:t>
      </w:r>
      <w:r>
        <w:tab/>
        <w:t>Cost:   $</w:t>
      </w:r>
      <w:r w:rsidR="00C60E25">
        <w:t>22</w:t>
      </w:r>
      <w:r>
        <w:t>0 Registration</w:t>
      </w:r>
      <w:r>
        <w:tab/>
      </w:r>
    </w:p>
    <w:p w14:paraId="04A605C7" w14:textId="6752951A" w:rsidR="00566582" w:rsidRDefault="00C04E5A" w:rsidP="00C04E5A">
      <w:pPr>
        <w:pStyle w:val="ListParagraph"/>
        <w:spacing w:before="120"/>
        <w:ind w:left="1080"/>
      </w:pPr>
      <w:r>
        <w:t xml:space="preserve">Website:  </w:t>
      </w:r>
      <w:r>
        <w:tab/>
      </w:r>
      <w:hyperlink r:id="rId12" w:history="1">
        <w:r w:rsidR="00C60E25" w:rsidRPr="00C60E25">
          <w:rPr>
            <w:rStyle w:val="Hyperlink"/>
            <w:sz w:val="22"/>
            <w:szCs w:val="22"/>
          </w:rPr>
          <w:t>https://www.healthservicecorps.org/event/community-health-evangelism-tot1-2022/</w:t>
        </w:r>
      </w:hyperlink>
      <w:r w:rsidR="00566582" w:rsidRPr="00C60E25">
        <w:rPr>
          <w:sz w:val="22"/>
          <w:szCs w:val="22"/>
        </w:rPr>
        <w:br/>
      </w:r>
    </w:p>
    <w:p w14:paraId="5BF14BAE" w14:textId="64C567F4" w:rsidR="00632D35" w:rsidRPr="00566582" w:rsidRDefault="00E2018B" w:rsidP="00566582">
      <w:pPr>
        <w:pStyle w:val="ListParagraph"/>
        <w:numPr>
          <w:ilvl w:val="1"/>
          <w:numId w:val="1"/>
        </w:numPr>
        <w:ind w:left="720"/>
        <w:rPr>
          <w:b/>
        </w:rPr>
      </w:pPr>
      <w:r w:rsidRPr="00566582">
        <w:rPr>
          <w:b/>
        </w:rPr>
        <w:t>Course on International Health: Clinical Community Care</w:t>
      </w:r>
      <w:r w:rsidRPr="00716604">
        <w:t xml:space="preserve">    </w:t>
      </w:r>
      <w:r w:rsidR="00632D35" w:rsidRPr="00566582">
        <w:rPr>
          <w:rFonts w:cstheme="minorHAnsi"/>
          <w:color w:val="000000"/>
        </w:rPr>
        <w:br/>
      </w:r>
      <w:r w:rsidR="00566582" w:rsidRPr="00566582">
        <w:rPr>
          <w:rFonts w:cstheme="minorHAnsi"/>
          <w:color w:val="000000"/>
        </w:rPr>
        <w:t xml:space="preserve">      </w:t>
      </w:r>
      <w:r w:rsidR="00632D35" w:rsidRPr="00566582">
        <w:rPr>
          <w:rFonts w:cstheme="minorHAnsi"/>
          <w:color w:val="000000"/>
        </w:rPr>
        <w:t>Sponsor: U of Arizona</w:t>
      </w:r>
      <w:r w:rsidR="00632D35" w:rsidRPr="00566582">
        <w:rPr>
          <w:rFonts w:cstheme="minorHAnsi"/>
          <w:color w:val="000000"/>
        </w:rPr>
        <w:br/>
        <w:t>This course has run since 1982</w:t>
      </w:r>
      <w:r w:rsidR="00D3755D" w:rsidRPr="00566582">
        <w:rPr>
          <w:rFonts w:cstheme="minorHAnsi"/>
          <w:color w:val="000000"/>
        </w:rPr>
        <w:t xml:space="preserve"> and</w:t>
      </w:r>
      <w:r w:rsidR="00632D35" w:rsidRPr="00566582">
        <w:rPr>
          <w:rFonts w:cstheme="minorHAnsi"/>
          <w:color w:val="000000"/>
        </w:rPr>
        <w:t xml:space="preserve"> designed for North American students and residents contemplating an international rotation. The course is an excellent, interactive approach with focus on community aspects of majority world health needs</w:t>
      </w:r>
      <w:r w:rsidR="00D3755D" w:rsidRPr="00566582">
        <w:rPr>
          <w:rFonts w:cstheme="minorHAnsi"/>
          <w:color w:val="000000"/>
        </w:rPr>
        <w:t xml:space="preserve">. It </w:t>
      </w:r>
      <w:r w:rsidR="00632D35" w:rsidRPr="00566582">
        <w:rPr>
          <w:rFonts w:cstheme="minorHAnsi"/>
          <w:color w:val="000000"/>
        </w:rPr>
        <w:t xml:space="preserve">may be too basic for professionals from </w:t>
      </w:r>
      <w:r w:rsidR="00D3755D" w:rsidRPr="00566582">
        <w:rPr>
          <w:rFonts w:cstheme="minorHAnsi"/>
          <w:color w:val="000000"/>
        </w:rPr>
        <w:t>low/middle income countries</w:t>
      </w:r>
      <w:r w:rsidR="00632D35" w:rsidRPr="00566582">
        <w:rPr>
          <w:rFonts w:cstheme="minorHAnsi"/>
          <w:color w:val="000000"/>
        </w:rPr>
        <w:t xml:space="preserve">. </w:t>
      </w:r>
      <w:r w:rsidR="00632D35" w:rsidRPr="00566582">
        <w:rPr>
          <w:rFonts w:cstheme="minorHAnsi"/>
          <w:color w:val="000000"/>
        </w:rPr>
        <w:br/>
      </w:r>
      <w:r w:rsidR="00566582">
        <w:rPr>
          <w:rFonts w:cstheme="minorHAnsi"/>
          <w:color w:val="000000"/>
        </w:rPr>
        <w:t xml:space="preserve">       </w:t>
      </w:r>
      <w:r w:rsidR="00632D35" w:rsidRPr="00566582">
        <w:rPr>
          <w:rFonts w:cstheme="minorHAnsi"/>
          <w:color w:val="000000"/>
        </w:rPr>
        <w:t xml:space="preserve">Place: </w:t>
      </w:r>
      <w:r w:rsidR="00C04E5A">
        <w:rPr>
          <w:rFonts w:cstheme="minorHAnsi"/>
          <w:color w:val="000000"/>
        </w:rPr>
        <w:tab/>
      </w:r>
      <w:r w:rsidR="00632D35" w:rsidRPr="00566582">
        <w:rPr>
          <w:rFonts w:cstheme="minorHAnsi"/>
          <w:color w:val="000000"/>
        </w:rPr>
        <w:t>U of Arizona, Tucson, Arizona</w:t>
      </w:r>
      <w:r w:rsidR="00632D35" w:rsidRPr="00566582">
        <w:rPr>
          <w:rFonts w:cstheme="minorHAnsi"/>
          <w:color w:val="000000"/>
        </w:rPr>
        <w:br/>
      </w:r>
      <w:r w:rsidR="00566582">
        <w:rPr>
          <w:rFonts w:cstheme="minorHAnsi"/>
          <w:color w:val="000000"/>
        </w:rPr>
        <w:t xml:space="preserve">       </w:t>
      </w:r>
      <w:r w:rsidR="00632D35" w:rsidRPr="00566582">
        <w:rPr>
          <w:rFonts w:cstheme="minorHAnsi"/>
          <w:color w:val="000000"/>
        </w:rPr>
        <w:t xml:space="preserve">When: </w:t>
      </w:r>
      <w:r w:rsidR="00C04E5A">
        <w:rPr>
          <w:rFonts w:cstheme="minorHAnsi"/>
          <w:color w:val="000000"/>
        </w:rPr>
        <w:tab/>
      </w:r>
      <w:r w:rsidR="00034470">
        <w:rPr>
          <w:rFonts w:cstheme="minorHAnsi"/>
          <w:color w:val="000000"/>
        </w:rPr>
        <w:t xml:space="preserve">Late </w:t>
      </w:r>
      <w:r w:rsidR="00632D35" w:rsidRPr="00566582">
        <w:rPr>
          <w:rFonts w:cstheme="minorHAnsi"/>
          <w:color w:val="000000"/>
        </w:rPr>
        <w:t xml:space="preserve">August – </w:t>
      </w:r>
      <w:r w:rsidR="00034470">
        <w:rPr>
          <w:rFonts w:cstheme="minorHAnsi"/>
          <w:color w:val="000000"/>
        </w:rPr>
        <w:t>mid-</w:t>
      </w:r>
      <w:r w:rsidR="00632D35" w:rsidRPr="00566582">
        <w:rPr>
          <w:rFonts w:cstheme="minorHAnsi"/>
          <w:color w:val="000000"/>
        </w:rPr>
        <w:t>September </w:t>
      </w:r>
      <w:r w:rsidR="00034470">
        <w:rPr>
          <w:rFonts w:cstheme="minorHAnsi"/>
          <w:color w:val="000000"/>
        </w:rPr>
        <w:t>x 3 weeks</w:t>
      </w:r>
      <w:r w:rsidR="00632D35" w:rsidRPr="00566582">
        <w:rPr>
          <w:rFonts w:cstheme="minorHAnsi"/>
          <w:color w:val="000000"/>
        </w:rPr>
        <w:br/>
      </w:r>
      <w:r w:rsidR="00566582">
        <w:rPr>
          <w:rFonts w:cstheme="minorHAnsi"/>
          <w:color w:val="000000"/>
        </w:rPr>
        <w:t xml:space="preserve">       </w:t>
      </w:r>
      <w:r w:rsidR="00632D35" w:rsidRPr="00566582">
        <w:rPr>
          <w:rFonts w:cstheme="minorHAnsi"/>
          <w:color w:val="000000"/>
        </w:rPr>
        <w:t xml:space="preserve">Cost: </w:t>
      </w:r>
      <w:r w:rsidR="00C04E5A">
        <w:rPr>
          <w:rFonts w:cstheme="minorHAnsi"/>
          <w:color w:val="000000"/>
        </w:rPr>
        <w:tab/>
      </w:r>
      <w:r w:rsidR="00B84C85">
        <w:rPr>
          <w:rFonts w:cstheme="minorHAnsi"/>
          <w:color w:val="000000"/>
        </w:rPr>
        <w:t>$7</w:t>
      </w:r>
      <w:r w:rsidR="00632D35" w:rsidRPr="00566582">
        <w:rPr>
          <w:rFonts w:cstheme="minorHAnsi"/>
          <w:color w:val="000000"/>
        </w:rPr>
        <w:t>00 tuition + housing ($</w:t>
      </w:r>
      <w:r w:rsidR="00D3755D" w:rsidRPr="00566582">
        <w:rPr>
          <w:rFonts w:cstheme="minorHAnsi"/>
          <w:color w:val="000000"/>
        </w:rPr>
        <w:t>4</w:t>
      </w:r>
      <w:r w:rsidR="00632D35" w:rsidRPr="00566582">
        <w:rPr>
          <w:rFonts w:cstheme="minorHAnsi"/>
          <w:color w:val="000000"/>
        </w:rPr>
        <w:t>00</w:t>
      </w:r>
      <w:r w:rsidR="00D3755D" w:rsidRPr="00566582">
        <w:rPr>
          <w:rFonts w:cstheme="minorHAnsi"/>
          <w:color w:val="000000"/>
        </w:rPr>
        <w:t xml:space="preserve"> </w:t>
      </w:r>
      <w:r w:rsidR="00632D35" w:rsidRPr="00566582">
        <w:rPr>
          <w:rFonts w:cstheme="minorHAnsi"/>
          <w:color w:val="000000"/>
        </w:rPr>
        <w:t>-</w:t>
      </w:r>
      <w:r w:rsidR="00D3755D" w:rsidRPr="00566582">
        <w:rPr>
          <w:rFonts w:cstheme="minorHAnsi"/>
          <w:color w:val="000000"/>
        </w:rPr>
        <w:t xml:space="preserve"> 5</w:t>
      </w:r>
      <w:r w:rsidR="00632D35" w:rsidRPr="00566582">
        <w:rPr>
          <w:rFonts w:cstheme="minorHAnsi"/>
          <w:color w:val="000000"/>
        </w:rPr>
        <w:t>00)</w:t>
      </w:r>
      <w:r w:rsidR="00B84C85">
        <w:rPr>
          <w:rFonts w:cstheme="minorHAnsi"/>
          <w:color w:val="000000"/>
        </w:rPr>
        <w:t>; Online $800, LMIC Professional $50</w:t>
      </w:r>
    </w:p>
    <w:p w14:paraId="7AA597F6" w14:textId="28DD5CF6" w:rsidR="00F0640B" w:rsidRDefault="00566582" w:rsidP="00F7243E">
      <w:pPr>
        <w:tabs>
          <w:tab w:val="left" w:pos="1440"/>
        </w:tabs>
        <w:ind w:left="720"/>
      </w:pPr>
      <w:r>
        <w:rPr>
          <w:rFonts w:asciiTheme="minorHAnsi" w:hAnsiTheme="minorHAnsi" w:cstheme="minorHAnsi"/>
        </w:rPr>
        <w:t xml:space="preserve">        </w:t>
      </w:r>
      <w:r w:rsidR="00E2018B" w:rsidRPr="00F0640B">
        <w:t>Websit</w:t>
      </w:r>
      <w:r w:rsidR="00820306" w:rsidRPr="00F0640B">
        <w:t xml:space="preserve">e:  </w:t>
      </w:r>
      <w:hyperlink r:id="rId13" w:history="1">
        <w:r w:rsidR="00820306" w:rsidRPr="00F0640B">
          <w:rPr>
            <w:rStyle w:val="Hyperlink"/>
            <w:sz w:val="22"/>
            <w:szCs w:val="22"/>
          </w:rPr>
          <w:t>https://globalhealth.arizona.edu/clinical-community-care-course/details</w:t>
        </w:r>
      </w:hyperlink>
    </w:p>
    <w:p w14:paraId="02053C6A" w14:textId="5C02C984" w:rsidR="00E2018B" w:rsidRDefault="00E2018B" w:rsidP="00F0640B">
      <w:pPr>
        <w:ind w:left="720"/>
      </w:pPr>
    </w:p>
    <w:p w14:paraId="1DEB72B2" w14:textId="335E222A" w:rsidR="00E2018B" w:rsidRPr="005E4EA0" w:rsidRDefault="00E2018B" w:rsidP="00F0640B">
      <w:pPr>
        <w:pStyle w:val="ListParagraph"/>
        <w:numPr>
          <w:ilvl w:val="1"/>
          <w:numId w:val="1"/>
        </w:numPr>
        <w:ind w:left="720"/>
        <w:rPr>
          <w:b/>
        </w:rPr>
      </w:pPr>
      <w:r w:rsidRPr="005E4EA0">
        <w:rPr>
          <w:b/>
        </w:rPr>
        <w:t xml:space="preserve">Equip International </w:t>
      </w:r>
    </w:p>
    <w:p w14:paraId="6C9BD561" w14:textId="77777777" w:rsidR="00E2018B" w:rsidRDefault="00E2018B" w:rsidP="00F0640B">
      <w:pPr>
        <w:ind w:left="720"/>
      </w:pPr>
      <w:r>
        <w:t xml:space="preserve">The training consists of detailed presentations of the most common diseases seen in majority world settings emphasizing diagnosis and treatment in resource constrained settings  </w:t>
      </w:r>
    </w:p>
    <w:p w14:paraId="3155DC5B" w14:textId="676CC837" w:rsidR="00E2018B" w:rsidRDefault="00E2018B" w:rsidP="00F0640B">
      <w:pPr>
        <w:ind w:left="1080"/>
      </w:pPr>
      <w:r>
        <w:t>Place:</w:t>
      </w:r>
      <w:r>
        <w:tab/>
        <w:t xml:space="preserve">Marion, NC   </w:t>
      </w:r>
    </w:p>
    <w:p w14:paraId="65B066DB" w14:textId="331F9964" w:rsidR="00D22021" w:rsidRDefault="00D22021" w:rsidP="00D22021">
      <w:pPr>
        <w:pStyle w:val="ListParagraph"/>
        <w:numPr>
          <w:ilvl w:val="0"/>
          <w:numId w:val="9"/>
        </w:numPr>
      </w:pPr>
      <w:r>
        <w:t>Missionary Medicine for Physicians</w:t>
      </w:r>
      <w:r w:rsidR="00C60E25">
        <w:tab/>
      </w:r>
      <w:r w:rsidR="00C60E25">
        <w:tab/>
      </w:r>
    </w:p>
    <w:p w14:paraId="571122AB" w14:textId="5628D841" w:rsidR="00D22021" w:rsidRDefault="00E2018B" w:rsidP="005E4EA0">
      <w:pPr>
        <w:ind w:left="1080" w:firstLine="360"/>
      </w:pPr>
      <w:r>
        <w:t>When:</w:t>
      </w:r>
      <w:r w:rsidR="00D22021">
        <w:t xml:space="preserve"> </w:t>
      </w:r>
      <w:r w:rsidR="00D22021">
        <w:tab/>
      </w:r>
      <w:r w:rsidR="006F3417">
        <w:t>Usual d</w:t>
      </w:r>
      <w:r>
        <w:t xml:space="preserve">ates:  </w:t>
      </w:r>
      <w:r w:rsidR="00034470">
        <w:t>mid-</w:t>
      </w:r>
      <w:r w:rsidR="00C60E25">
        <w:t xml:space="preserve">November </w:t>
      </w:r>
      <w:r w:rsidR="00034470">
        <w:t>x 5 days</w:t>
      </w:r>
      <w:r w:rsidR="00D22021">
        <w:tab/>
      </w:r>
      <w:r w:rsidR="00C60E25">
        <w:tab/>
      </w:r>
      <w:r>
        <w:t>Cost:</w:t>
      </w:r>
      <w:r>
        <w:tab/>
        <w:t>$</w:t>
      </w:r>
      <w:r w:rsidR="00C60E25">
        <w:t>990</w:t>
      </w:r>
      <w:r>
        <w:tab/>
      </w:r>
    </w:p>
    <w:p w14:paraId="0AF1920F" w14:textId="35A3D7B0" w:rsidR="005E4EA0" w:rsidRDefault="00D22021" w:rsidP="005E4EA0">
      <w:pPr>
        <w:ind w:left="1440" w:hanging="360"/>
      </w:pPr>
      <w:r>
        <w:t>b)</w:t>
      </w:r>
      <w:r w:rsidR="00E2018B">
        <w:tab/>
      </w:r>
      <w:r>
        <w:t>Missionary Medicine Intensive</w:t>
      </w:r>
      <w:r w:rsidR="00C60E25">
        <w:tab/>
        <w:t>72 hours over 10 days</w:t>
      </w:r>
      <w:r>
        <w:br/>
        <w:t xml:space="preserve">When: </w:t>
      </w:r>
      <w:r>
        <w:tab/>
      </w:r>
      <w:r w:rsidR="00C60E25">
        <w:t>Usual dates:</w:t>
      </w:r>
      <w:r>
        <w:t xml:space="preserve"> </w:t>
      </w:r>
      <w:r w:rsidR="00E2018B">
        <w:tab/>
      </w:r>
      <w:r>
        <w:t>May, June, September, October</w:t>
      </w:r>
      <w:r>
        <w:tab/>
        <w:t>Cost:</w:t>
      </w:r>
      <w:r w:rsidR="00E2018B">
        <w:tab/>
      </w:r>
      <w:r>
        <w:t>$1080</w:t>
      </w:r>
      <w:r w:rsidR="00E2018B">
        <w:tab/>
      </w:r>
      <w:r w:rsidR="005E4EA0">
        <w:br/>
        <w:t xml:space="preserve">Website: </w:t>
      </w:r>
      <w:hyperlink r:id="rId14" w:history="1">
        <w:r w:rsidR="005E4EA0">
          <w:rPr>
            <w:rStyle w:val="Hyperlink"/>
          </w:rPr>
          <w:t>https://www.equipinternational.org/training</w:t>
        </w:r>
      </w:hyperlink>
    </w:p>
    <w:p w14:paraId="23FB2906" w14:textId="395087AF" w:rsidR="00E2018B" w:rsidRDefault="005E4EA0" w:rsidP="005E4EA0">
      <w:pPr>
        <w:ind w:left="1440" w:hanging="360"/>
      </w:pPr>
      <w:r>
        <w:t>c)  Community Health Evangelism</w:t>
      </w:r>
      <w:r>
        <w:br/>
        <w:t xml:space="preserve">When: </w:t>
      </w:r>
      <w:r w:rsidR="00E2018B">
        <w:t xml:space="preserve">   </w:t>
      </w:r>
      <w:r w:rsidR="006F3417">
        <w:t>Usual d</w:t>
      </w:r>
      <w:r>
        <w:t xml:space="preserve">ates: </w:t>
      </w:r>
      <w:r w:rsidR="00C60E25">
        <w:t>March &amp; October</w:t>
      </w:r>
      <w:r w:rsidR="006F3417">
        <w:t xml:space="preserve"> x 1 week</w:t>
      </w:r>
      <w:r>
        <w:tab/>
      </w:r>
      <w:r w:rsidR="000F039D">
        <w:tab/>
      </w:r>
      <w:r>
        <w:t xml:space="preserve">Cost: </w:t>
      </w:r>
      <w:r>
        <w:tab/>
        <w:t>$660</w:t>
      </w:r>
      <w:r w:rsidR="00E2018B">
        <w:t xml:space="preserve">     </w:t>
      </w:r>
    </w:p>
    <w:p w14:paraId="3F786B1C" w14:textId="09B1DCEE" w:rsidR="005E4EA0" w:rsidRDefault="005E4EA0" w:rsidP="005E4EA0">
      <w:pPr>
        <w:ind w:left="360" w:firstLine="720"/>
      </w:pPr>
      <w:r>
        <w:tab/>
        <w:t xml:space="preserve">Website: </w:t>
      </w:r>
      <w:hyperlink r:id="rId15" w:history="1">
        <w:r>
          <w:rPr>
            <w:rStyle w:val="Hyperlink"/>
          </w:rPr>
          <w:t>https://www.equipinternational.org/training</w:t>
        </w:r>
      </w:hyperlink>
    </w:p>
    <w:p w14:paraId="75619B93" w14:textId="6A0E3E49" w:rsidR="00E2018B" w:rsidRDefault="00E2018B" w:rsidP="00F0640B">
      <w:pPr>
        <w:ind w:left="1080"/>
      </w:pPr>
    </w:p>
    <w:p w14:paraId="4A8F3C4A" w14:textId="75DA2D9A" w:rsidR="00E2018B" w:rsidRPr="00B5721C" w:rsidRDefault="00B5721C" w:rsidP="00B5721C">
      <w:pPr>
        <w:pStyle w:val="ListParagraph"/>
        <w:numPr>
          <w:ilvl w:val="1"/>
          <w:numId w:val="1"/>
        </w:numPr>
        <w:ind w:left="720"/>
        <w:rPr>
          <w:b/>
        </w:rPr>
      </w:pPr>
      <w:r w:rsidRPr="00B5721C">
        <w:rPr>
          <w:b/>
        </w:rPr>
        <w:t>Community Health Evangelism</w:t>
      </w:r>
      <w:r>
        <w:rPr>
          <w:b/>
        </w:rPr>
        <w:br/>
      </w:r>
      <w:r w:rsidR="00E2018B" w:rsidRPr="005E4EA0">
        <w:rPr>
          <w:b/>
        </w:rPr>
        <w:t xml:space="preserve">    </w:t>
      </w:r>
      <w:r w:rsidR="00E2018B">
        <w:t>Sponsor: Medical Ambassadors</w:t>
      </w:r>
      <w:r>
        <w:t xml:space="preserve"> International</w:t>
      </w:r>
    </w:p>
    <w:p w14:paraId="7408C9FB" w14:textId="76F9D338" w:rsidR="00E2018B" w:rsidRDefault="00E2018B" w:rsidP="00B5721C">
      <w:pPr>
        <w:ind w:firstLine="720"/>
      </w:pPr>
      <w:r>
        <w:t>There are three levels of Training the Trainers (</w:t>
      </w:r>
      <w:proofErr w:type="spellStart"/>
      <w:r>
        <w:t>ToT</w:t>
      </w:r>
      <w:proofErr w:type="spellEnd"/>
      <w:r>
        <w:t xml:space="preserve">) seminars, each held for </w:t>
      </w:r>
      <w:r w:rsidR="00B5721C">
        <w:t>five</w:t>
      </w:r>
      <w:r>
        <w:t xml:space="preserve"> days.</w:t>
      </w:r>
    </w:p>
    <w:p w14:paraId="1AC98CFD" w14:textId="6FBABCBB" w:rsidR="00B5721C" w:rsidRPr="00B5721C" w:rsidRDefault="00B5721C" w:rsidP="00B5721C">
      <w:pPr>
        <w:pStyle w:val="Heading6"/>
        <w:shd w:val="clear" w:color="auto" w:fill="FFFFFF"/>
        <w:spacing w:before="0" w:beforeAutospacing="0" w:after="0" w:afterAutospacing="0"/>
        <w:ind w:firstLine="720"/>
        <w:rPr>
          <w:b w:val="0"/>
          <w:bCs w:val="0"/>
          <w:color w:val="000000" w:themeColor="text1"/>
          <w:spacing w:val="15"/>
          <w:sz w:val="24"/>
          <w:szCs w:val="24"/>
        </w:rPr>
      </w:pPr>
      <w:r w:rsidRPr="00B5721C">
        <w:rPr>
          <w:b w:val="0"/>
          <w:bCs w:val="0"/>
          <w:i/>
          <w:iCs/>
          <w:color w:val="000000" w:themeColor="text1"/>
          <w:spacing w:val="15"/>
          <w:sz w:val="24"/>
          <w:szCs w:val="24"/>
          <w:bdr w:val="none" w:sz="0" w:space="0" w:color="auto" w:frame="1"/>
        </w:rPr>
        <w:t>TOT-1</w:t>
      </w:r>
      <w:r w:rsidRPr="00B5721C">
        <w:rPr>
          <w:b w:val="0"/>
          <w:bCs w:val="0"/>
          <w:color w:val="000000" w:themeColor="text1"/>
          <w:spacing w:val="15"/>
          <w:sz w:val="24"/>
          <w:szCs w:val="24"/>
        </w:rPr>
        <w:t> – covers CHE foundational principles and how to organize CHE programs</w:t>
      </w:r>
    </w:p>
    <w:p w14:paraId="41327989" w14:textId="69E738A8" w:rsidR="00B5721C" w:rsidRPr="00B5721C" w:rsidRDefault="00B5721C" w:rsidP="00B5721C">
      <w:pPr>
        <w:shd w:val="clear" w:color="auto" w:fill="FFFFFF"/>
        <w:ind w:firstLine="720"/>
        <w:outlineLvl w:val="5"/>
        <w:rPr>
          <w:color w:val="000000" w:themeColor="text1"/>
          <w:spacing w:val="15"/>
        </w:rPr>
      </w:pPr>
      <w:r w:rsidRPr="00B5721C">
        <w:rPr>
          <w:i/>
          <w:iCs/>
          <w:color w:val="000000" w:themeColor="text1"/>
          <w:spacing w:val="15"/>
          <w:bdr w:val="none" w:sz="0" w:space="0" w:color="auto" w:frame="1"/>
        </w:rPr>
        <w:t>TOT-2</w:t>
      </w:r>
      <w:r w:rsidRPr="00B5721C">
        <w:rPr>
          <w:color w:val="000000" w:themeColor="text1"/>
          <w:spacing w:val="15"/>
        </w:rPr>
        <w:t> – focuses on developing teaching materials, methods, and curriculum</w:t>
      </w:r>
    </w:p>
    <w:p w14:paraId="486D5C61" w14:textId="03A2133D" w:rsidR="00B5721C" w:rsidRPr="00B5721C" w:rsidRDefault="00B5721C" w:rsidP="00B5721C">
      <w:pPr>
        <w:shd w:val="clear" w:color="auto" w:fill="FFFFFF"/>
        <w:ind w:firstLine="720"/>
        <w:outlineLvl w:val="5"/>
        <w:rPr>
          <w:color w:val="000000" w:themeColor="text1"/>
          <w:spacing w:val="15"/>
        </w:rPr>
      </w:pPr>
      <w:r w:rsidRPr="00B5721C">
        <w:rPr>
          <w:i/>
          <w:iCs/>
          <w:color w:val="000000" w:themeColor="text1"/>
          <w:spacing w:val="15"/>
          <w:bdr w:val="none" w:sz="0" w:space="0" w:color="auto" w:frame="1"/>
        </w:rPr>
        <w:t>TOT-3</w:t>
      </w:r>
      <w:r w:rsidRPr="00B5721C">
        <w:rPr>
          <w:color w:val="000000" w:themeColor="text1"/>
          <w:spacing w:val="15"/>
        </w:rPr>
        <w:t> – emphasis on evaluation, project expansion, and project management</w:t>
      </w:r>
    </w:p>
    <w:p w14:paraId="10399FFE" w14:textId="32165A52" w:rsidR="00E2018B" w:rsidRDefault="00E2018B" w:rsidP="005E4EA0">
      <w:pPr>
        <w:ind w:left="1440" w:hanging="360"/>
      </w:pPr>
      <w:r>
        <w:t>Place:</w:t>
      </w:r>
      <w:r>
        <w:tab/>
        <w:t>Several venues –</w:t>
      </w:r>
      <w:r w:rsidR="00D97AD9">
        <w:t xml:space="preserve"> </w:t>
      </w:r>
      <w:r>
        <w:t>California, Kenya, Ghana</w:t>
      </w:r>
      <w:r w:rsidR="00B5721C">
        <w:t xml:space="preserve"> and others</w:t>
      </w:r>
    </w:p>
    <w:p w14:paraId="0DBB85DA" w14:textId="6308AD72" w:rsidR="00E2018B" w:rsidRDefault="00E2018B" w:rsidP="005E4EA0">
      <w:pPr>
        <w:ind w:left="1440" w:hanging="360"/>
      </w:pPr>
      <w:r>
        <w:t>When:</w:t>
      </w:r>
      <w:r>
        <w:tab/>
        <w:t xml:space="preserve">See website for list of 4 – 6 training sessions per year; </w:t>
      </w:r>
      <w:r w:rsidR="00B5721C">
        <w:t>5</w:t>
      </w:r>
      <w:r>
        <w:t xml:space="preserve"> days each.</w:t>
      </w:r>
    </w:p>
    <w:p w14:paraId="6E0AC6F9" w14:textId="381B076A" w:rsidR="00E2018B" w:rsidRDefault="00E2018B" w:rsidP="005E4EA0">
      <w:pPr>
        <w:ind w:left="1440" w:hanging="360"/>
      </w:pPr>
      <w:r>
        <w:t>Cost:</w:t>
      </w:r>
      <w:r>
        <w:tab/>
        <w:t>$</w:t>
      </w:r>
      <w:r w:rsidR="00C60E25">
        <w:t>100 - 270</w:t>
      </w:r>
      <w:r>
        <w:t xml:space="preserve"> registration</w:t>
      </w:r>
    </w:p>
    <w:p w14:paraId="2E8022F0" w14:textId="22E6A62E" w:rsidR="00E2018B" w:rsidRDefault="00E2018B" w:rsidP="00E23306">
      <w:pPr>
        <w:ind w:left="1440" w:hanging="360"/>
      </w:pPr>
      <w:r>
        <w:t>Website:</w:t>
      </w:r>
      <w:r w:rsidR="00C32D75">
        <w:t xml:space="preserve"> </w:t>
      </w:r>
      <w:hyperlink r:id="rId16" w:history="1">
        <w:r w:rsidR="00C32D75" w:rsidRPr="0093458F">
          <w:rPr>
            <w:rStyle w:val="Hyperlink"/>
          </w:rPr>
          <w:t>https://www.medicalambassadors.org/trainings</w:t>
        </w:r>
      </w:hyperlink>
      <w:r>
        <w:t xml:space="preserve"> </w:t>
      </w:r>
      <w:r>
        <w:tab/>
      </w:r>
      <w:r w:rsidR="004D1CE8">
        <w:br/>
      </w:r>
    </w:p>
    <w:p w14:paraId="2E7E3BA9" w14:textId="77777777" w:rsidR="009676A1" w:rsidRDefault="009676A1" w:rsidP="009676A1">
      <w:pPr>
        <w:ind w:left="720" w:hanging="360"/>
      </w:pPr>
    </w:p>
    <w:p w14:paraId="3BC39232" w14:textId="77777777" w:rsidR="009676A1" w:rsidRPr="009676A1" w:rsidRDefault="009676A1" w:rsidP="009676A1">
      <w:pPr>
        <w:pStyle w:val="ListParagraph"/>
        <w:numPr>
          <w:ilvl w:val="1"/>
          <w:numId w:val="1"/>
        </w:numPr>
        <w:ind w:left="720"/>
        <w:rPr>
          <w:b/>
        </w:rPr>
      </w:pPr>
      <w:r w:rsidRPr="009676A1">
        <w:rPr>
          <w:b/>
        </w:rPr>
        <w:lastRenderedPageBreak/>
        <w:t xml:space="preserve">UK - Developing Health Course </w:t>
      </w:r>
      <w:r w:rsidRPr="009676A1">
        <w:rPr>
          <w:b/>
        </w:rPr>
        <w:tab/>
        <w:t xml:space="preserve"> </w:t>
      </w:r>
    </w:p>
    <w:p w14:paraId="58CC4CCC" w14:textId="1A024DDD" w:rsidR="009676A1" w:rsidRDefault="00E23306" w:rsidP="00E23306">
      <w:pPr>
        <w:pStyle w:val="ListParagraph"/>
      </w:pPr>
      <w:r>
        <w:t xml:space="preserve">     </w:t>
      </w:r>
      <w:r w:rsidR="009676A1">
        <w:t xml:space="preserve">Sponsor: UK Christian Medical Fellowship  </w:t>
      </w:r>
    </w:p>
    <w:p w14:paraId="30AB16A3" w14:textId="46A964AF" w:rsidR="009676A1" w:rsidRDefault="009676A1" w:rsidP="00E23306">
      <w:pPr>
        <w:ind w:left="720"/>
      </w:pPr>
      <w:r>
        <w:t xml:space="preserve">An intensive </w:t>
      </w:r>
      <w:r w:rsidRPr="00C34CA8">
        <w:rPr>
          <w:i/>
        </w:rPr>
        <w:t>two-week</w:t>
      </w:r>
      <w:r>
        <w:t xml:space="preserve"> course for and by medical missionaries</w:t>
      </w:r>
      <w:r w:rsidR="00E23306">
        <w:t xml:space="preserve"> includes Bible teaching, prayer and reflection</w:t>
      </w:r>
      <w:r>
        <w:t xml:space="preserve">.  “Lectures, practical skills and tutorials focusing on health care in resource-poor settings.  </w:t>
      </w:r>
      <w:r w:rsidR="00C34CA8">
        <w:br/>
      </w:r>
      <w:r>
        <w:t xml:space="preserve">Week 1: </w:t>
      </w:r>
      <w:r w:rsidR="00593128">
        <w:t xml:space="preserve"> </w:t>
      </w:r>
      <w:r w:rsidR="00D67974">
        <w:t xml:space="preserve">Global health, medicine, </w:t>
      </w:r>
      <w:proofErr w:type="spellStart"/>
      <w:r w:rsidR="00D67974">
        <w:t>p</w:t>
      </w:r>
      <w:r>
        <w:t>aediatrics</w:t>
      </w:r>
      <w:proofErr w:type="spellEnd"/>
      <w:r>
        <w:t>, HIV</w:t>
      </w:r>
      <w:r w:rsidR="00D67974">
        <w:t>, palliative care, mental health</w:t>
      </w:r>
      <w:r w:rsidR="00593128">
        <w:br/>
      </w:r>
      <w:r>
        <w:t xml:space="preserve">Week 2: </w:t>
      </w:r>
      <w:r w:rsidR="00593128">
        <w:t xml:space="preserve"> </w:t>
      </w:r>
      <w:r w:rsidR="00D67974">
        <w:t>Acute care, women’s health, leadership, teaching and learning, manage epidemics</w:t>
      </w:r>
      <w:r>
        <w:t>.</w:t>
      </w:r>
    </w:p>
    <w:p w14:paraId="2E902D9A" w14:textId="79A5E391" w:rsidR="009676A1" w:rsidRDefault="009676A1" w:rsidP="00593128">
      <w:pPr>
        <w:ind w:left="1440" w:hanging="360"/>
      </w:pPr>
      <w:r>
        <w:t>Place:</w:t>
      </w:r>
      <w:r w:rsidR="00593128">
        <w:t xml:space="preserve">    </w:t>
      </w:r>
      <w:r w:rsidR="006A0415">
        <w:t>London School of Theology</w:t>
      </w:r>
      <w:r>
        <w:t xml:space="preserve">, </w:t>
      </w:r>
      <w:r w:rsidR="006A0415">
        <w:t>Green Lane</w:t>
      </w:r>
      <w:r>
        <w:t xml:space="preserve">, </w:t>
      </w:r>
      <w:r w:rsidR="006A0415">
        <w:t>Nor</w:t>
      </w:r>
      <w:r w:rsidR="00BF6261">
        <w:t>th</w:t>
      </w:r>
      <w:r w:rsidR="006A0415">
        <w:t>wood</w:t>
      </w:r>
      <w:r>
        <w:t>, UK</w:t>
      </w:r>
    </w:p>
    <w:p w14:paraId="6C32443C" w14:textId="439578FA" w:rsidR="009676A1" w:rsidRDefault="009676A1" w:rsidP="00593128">
      <w:pPr>
        <w:ind w:left="720" w:firstLine="360"/>
      </w:pPr>
      <w:r>
        <w:t>When:</w:t>
      </w:r>
      <w:r w:rsidR="00593128">
        <w:t xml:space="preserve">   </w:t>
      </w:r>
      <w:r w:rsidR="00034470">
        <w:t>mid-July x 2 weeks</w:t>
      </w:r>
    </w:p>
    <w:p w14:paraId="5F70A316" w14:textId="1A081195" w:rsidR="009676A1" w:rsidRDefault="009676A1" w:rsidP="009676A1">
      <w:pPr>
        <w:ind w:left="720" w:hanging="360"/>
      </w:pPr>
      <w:r>
        <w:tab/>
        <w:t xml:space="preserve">   </w:t>
      </w:r>
      <w:r w:rsidR="00593128">
        <w:t xml:space="preserve">   </w:t>
      </w:r>
      <w:r>
        <w:t xml:space="preserve">Cost: </w:t>
      </w:r>
      <w:r w:rsidR="00593128">
        <w:t xml:space="preserve">    </w:t>
      </w:r>
      <w:r>
        <w:t>£</w:t>
      </w:r>
      <w:r w:rsidR="00857014">
        <w:t>150</w:t>
      </w:r>
      <w:r>
        <w:t>0 ($1</w:t>
      </w:r>
      <w:r w:rsidR="00BF6261">
        <w:t>840</w:t>
      </w:r>
      <w:r>
        <w:t>);  £30 ($40) per night bed and breakfast</w:t>
      </w:r>
    </w:p>
    <w:p w14:paraId="04C91AFF" w14:textId="6092962A" w:rsidR="00E2018B" w:rsidRPr="004D1CE8" w:rsidRDefault="00593128" w:rsidP="00593128">
      <w:pPr>
        <w:ind w:left="720"/>
        <w:rPr>
          <w:rStyle w:val="Hyperlink"/>
        </w:rPr>
      </w:pPr>
      <w:r>
        <w:t xml:space="preserve">      </w:t>
      </w:r>
      <w:r w:rsidR="009676A1">
        <w:t xml:space="preserve">Website: </w:t>
      </w:r>
      <w:r w:rsidR="004D1CE8">
        <w:fldChar w:fldCharType="begin"/>
      </w:r>
      <w:r w:rsidR="004D1CE8">
        <w:instrText xml:space="preserve"> HYPERLINK "https://www.cmf.org.uk/doctors/events/developing-health-course-2022/" </w:instrText>
      </w:r>
      <w:r w:rsidR="004D1CE8">
        <w:fldChar w:fldCharType="separate"/>
      </w:r>
      <w:r w:rsidR="004D1CE8" w:rsidRPr="004D1CE8">
        <w:rPr>
          <w:rStyle w:val="Hyperlink"/>
        </w:rPr>
        <w:t>https://www.cmf.org.uk/doctors/events/developing-health-course-2022/</w:t>
      </w:r>
    </w:p>
    <w:p w14:paraId="4CDCFE16" w14:textId="0E2C9753" w:rsidR="00921095" w:rsidRDefault="004D1CE8" w:rsidP="00B5721C">
      <w:pPr>
        <w:ind w:left="720" w:hanging="360"/>
      </w:pPr>
      <w:r>
        <w:fldChar w:fldCharType="end"/>
      </w:r>
    </w:p>
    <w:p w14:paraId="7E76619D" w14:textId="590165CE" w:rsidR="00D3755D" w:rsidRPr="000F039D" w:rsidRDefault="00D3755D" w:rsidP="000F039D">
      <w:pPr>
        <w:pStyle w:val="ListParagraph"/>
        <w:numPr>
          <w:ilvl w:val="0"/>
          <w:numId w:val="1"/>
        </w:numPr>
        <w:ind w:left="360"/>
        <w:rPr>
          <w:rFonts w:asciiTheme="minorHAnsi" w:hAnsiTheme="minorHAnsi" w:cstheme="minorHAnsi"/>
          <w:b/>
          <w:sz w:val="28"/>
          <w:szCs w:val="28"/>
        </w:rPr>
      </w:pPr>
      <w:r w:rsidRPr="00F33CA8">
        <w:rPr>
          <w:rFonts w:asciiTheme="minorHAnsi" w:hAnsiTheme="minorHAnsi" w:cstheme="minorHAnsi"/>
          <w:b/>
          <w:sz w:val="28"/>
          <w:szCs w:val="28"/>
        </w:rPr>
        <w:t>Global Health On-line Short Courses</w:t>
      </w:r>
    </w:p>
    <w:p w14:paraId="76F54257" w14:textId="710FDB21" w:rsidR="00BA15A7" w:rsidRPr="00BA15A7" w:rsidRDefault="00BA15A7" w:rsidP="00BA15A7">
      <w:pPr>
        <w:pStyle w:val="ListParagraph"/>
        <w:numPr>
          <w:ilvl w:val="1"/>
          <w:numId w:val="1"/>
        </w:numPr>
        <w:spacing w:before="120"/>
        <w:ind w:left="720"/>
        <w:contextualSpacing w:val="0"/>
        <w:rPr>
          <w:b/>
        </w:rPr>
      </w:pPr>
      <w:r>
        <w:rPr>
          <w:b/>
        </w:rPr>
        <w:t>Christian Global Health in Perspective</w:t>
      </w:r>
      <w:r>
        <w:rPr>
          <w:b/>
        </w:rPr>
        <w:br/>
      </w:r>
      <w:r>
        <w:t xml:space="preserve">    Sponsor: Health for all Nations</w:t>
      </w:r>
      <w:r>
        <w:br/>
      </w:r>
      <w:proofErr w:type="spellStart"/>
      <w:r>
        <w:t>CGHiP</w:t>
      </w:r>
      <w:proofErr w:type="spellEnd"/>
      <w:r>
        <w:t xml:space="preserve"> is a 12</w:t>
      </w:r>
      <w:r w:rsidR="00034470">
        <w:t>-</w:t>
      </w:r>
      <w:r>
        <w:t>module hybrid course developed in the format of Perspectives on the World Christian Movement with 4 sections: Biblical Foundations of Health and Healing; Historical Perspectives of  Healthcare Missions, Cultural and Health, and Present and Future Strategies.  Prepa</w:t>
      </w:r>
      <w:r w:rsidR="004D1CE8">
        <w:t>ra</w:t>
      </w:r>
      <w:r>
        <w:t xml:space="preserve">tion for the weekly 90 minutes interactive discussion session includes a workbook chapter, narrated </w:t>
      </w:r>
      <w:proofErr w:type="spellStart"/>
      <w:r>
        <w:t>powerpoint</w:t>
      </w:r>
      <w:proofErr w:type="spellEnd"/>
      <w:r>
        <w:t xml:space="preserve"> presentation and selecting readings/articles</w:t>
      </w:r>
      <w:r w:rsidR="00034470">
        <w:t xml:space="preserve"> that expects 3-5 hours per week</w:t>
      </w:r>
      <w:r>
        <w:t xml:space="preserve">.  </w:t>
      </w:r>
    </w:p>
    <w:p w14:paraId="3476C210" w14:textId="40490989" w:rsidR="00BA15A7" w:rsidRPr="00BA15A7" w:rsidRDefault="00BA15A7" w:rsidP="00BA15A7">
      <w:pPr>
        <w:pStyle w:val="ListParagraph"/>
        <w:rPr>
          <w:b/>
        </w:rPr>
      </w:pPr>
      <w:r>
        <w:t xml:space="preserve">  </w:t>
      </w:r>
      <w:r w:rsidRPr="007A5500">
        <w:t xml:space="preserve">  </w:t>
      </w:r>
      <w:r>
        <w:t>When:</w:t>
      </w:r>
      <w:r>
        <w:tab/>
        <w:t>Cohor</w:t>
      </w:r>
      <w:r w:rsidR="004D1CE8">
        <w:t>t</w:t>
      </w:r>
      <w:r>
        <w:t>s usually begin three times in a year</w:t>
      </w:r>
      <w:r>
        <w:br/>
        <w:t xml:space="preserve">     </w:t>
      </w:r>
      <w:r w:rsidRPr="007A5500">
        <w:t xml:space="preserve">Cost: </w:t>
      </w:r>
      <w:r w:rsidRPr="007A5500">
        <w:tab/>
      </w:r>
      <w:r>
        <w:t>Currently donation only</w:t>
      </w:r>
      <w:r>
        <w:br/>
        <w:t xml:space="preserve">    </w:t>
      </w:r>
      <w:r w:rsidRPr="007A5500">
        <w:t xml:space="preserve">Website: </w:t>
      </w:r>
      <w:r w:rsidRPr="007A5500">
        <w:tab/>
      </w:r>
      <w:hyperlink r:id="rId17" w:history="1">
        <w:r w:rsidRPr="00BA15A7">
          <w:rPr>
            <w:rStyle w:val="Hyperlink"/>
          </w:rPr>
          <w:t>https://www.cghiperspective.com/</w:t>
        </w:r>
      </w:hyperlink>
      <w:r>
        <w:br/>
      </w:r>
    </w:p>
    <w:p w14:paraId="0C06C3CD" w14:textId="77232383" w:rsidR="003D7E94" w:rsidRPr="003D7E94" w:rsidRDefault="003D7E94" w:rsidP="003D7E94">
      <w:pPr>
        <w:pStyle w:val="ListParagraph"/>
        <w:numPr>
          <w:ilvl w:val="1"/>
          <w:numId w:val="1"/>
        </w:numPr>
        <w:spacing w:before="120"/>
        <w:ind w:left="720"/>
        <w:contextualSpacing w:val="0"/>
        <w:rPr>
          <w:b/>
        </w:rPr>
      </w:pPr>
      <w:r>
        <w:rPr>
          <w:b/>
        </w:rPr>
        <w:t>Missions Made Simple</w:t>
      </w:r>
      <w:r w:rsidR="00706CCD">
        <w:rPr>
          <w:b/>
        </w:rPr>
        <w:t xml:space="preserve"> </w:t>
      </w:r>
      <w:r w:rsidR="00706CCD">
        <w:t>(General missions preparation)</w:t>
      </w:r>
      <w:r>
        <w:rPr>
          <w:b/>
        </w:rPr>
        <w:br/>
        <w:t xml:space="preserve">     </w:t>
      </w:r>
      <w:r>
        <w:t>Sponsor: Global Missions Healthcare Network and Service Reef</w:t>
      </w:r>
      <w:r>
        <w:br/>
      </w:r>
      <w:r w:rsidR="00C05378">
        <w:t xml:space="preserve">Missional Life Blueprint is a </w:t>
      </w:r>
      <w:r w:rsidR="00706CCD">
        <w:t>10</w:t>
      </w:r>
      <w:r w:rsidR="00034470">
        <w:t>-</w:t>
      </w:r>
      <w:r w:rsidR="00706CCD">
        <w:t>module course to prepare for missions.  Modules include:</w:t>
      </w:r>
      <w:r w:rsidR="00706CCD">
        <w:br/>
        <w:t>Biblical Foundations; Defining Success; Spiritual Disciplines; Knowing Yourself; Becoming a Team Player; Engaging Your Church; Finding a Sending Agency; Finances and more</w:t>
      </w:r>
      <w:r w:rsidR="00706CCD">
        <w:br/>
        <w:t xml:space="preserve">     Cost: $49</w:t>
      </w:r>
      <w:r w:rsidR="00706CCD">
        <w:br/>
        <w:t xml:space="preserve">     Website: </w:t>
      </w:r>
      <w:hyperlink r:id="rId18" w:history="1">
        <w:r w:rsidR="00706CCD" w:rsidRPr="000542AD">
          <w:rPr>
            <w:rStyle w:val="Hyperlink"/>
          </w:rPr>
          <w:t>https://www.missionsmadesimple.com/courses/22/blueprint</w:t>
        </w:r>
      </w:hyperlink>
      <w:r w:rsidR="00706CCD">
        <w:t xml:space="preserve"> </w:t>
      </w:r>
      <w:r w:rsidRPr="003D7E94">
        <w:rPr>
          <w:b/>
        </w:rPr>
        <w:br/>
      </w:r>
    </w:p>
    <w:p w14:paraId="0F2E0C68" w14:textId="337A8C39" w:rsidR="005E4EA0" w:rsidRPr="005E4EA0" w:rsidRDefault="005E4EA0" w:rsidP="000F039D">
      <w:pPr>
        <w:pStyle w:val="ListParagraph"/>
        <w:numPr>
          <w:ilvl w:val="1"/>
          <w:numId w:val="1"/>
        </w:numPr>
        <w:spacing w:before="120"/>
        <w:ind w:left="720"/>
        <w:contextualSpacing w:val="0"/>
        <w:rPr>
          <w:b/>
        </w:rPr>
      </w:pPr>
      <w:r w:rsidRPr="005E4EA0">
        <w:rPr>
          <w:b/>
        </w:rPr>
        <w:t xml:space="preserve">International Medicine (INMED) </w:t>
      </w:r>
      <w:r w:rsidR="00034470">
        <w:rPr>
          <w:b/>
        </w:rPr>
        <w:t xml:space="preserve">University </w:t>
      </w:r>
    </w:p>
    <w:p w14:paraId="0508A8B9" w14:textId="118D7E79" w:rsidR="005E4EA0" w:rsidRPr="00D97AD9" w:rsidRDefault="00F97D6C" w:rsidP="005E4EA0">
      <w:pPr>
        <w:ind w:left="720"/>
      </w:pPr>
      <w:r>
        <w:t xml:space="preserve">a)  </w:t>
      </w:r>
      <w:r w:rsidR="005E4EA0" w:rsidRPr="00CC3AAD">
        <w:rPr>
          <w:i/>
        </w:rPr>
        <w:t>Professional Certificates</w:t>
      </w:r>
      <w:r w:rsidR="005E4EA0">
        <w:t xml:space="preserve"> in the following areas:  International Medicine &amp; Public Health; International Nursing &amp; Public Health; International Public Health; Ultrasound; Helping Babies Breathe; Advanced Mother &amp; Baby Outcomes.</w:t>
      </w:r>
      <w:r w:rsidR="00D97AD9">
        <w:br/>
        <w:t xml:space="preserve">The Int’l Medicine &amp; Public Health course </w:t>
      </w:r>
      <w:r w:rsidR="000F039D">
        <w:t>is a full-length, mostly online course with similar</w:t>
      </w:r>
      <w:r w:rsidR="00D97AD9">
        <w:t xml:space="preserve"> content to Section C but </w:t>
      </w:r>
      <w:r w:rsidR="00D97AD9">
        <w:rPr>
          <w:i/>
        </w:rPr>
        <w:t>not</w:t>
      </w:r>
      <w:r w:rsidR="00D97AD9">
        <w:t xml:space="preserve"> eligible for Certificate</w:t>
      </w:r>
      <w:r w:rsidR="007B6A88">
        <w:t xml:space="preserve"> in Tropical Medicine</w:t>
      </w:r>
    </w:p>
    <w:p w14:paraId="383D6998" w14:textId="75AC7F81" w:rsidR="005E4EA0" w:rsidRDefault="00F97D6C" w:rsidP="007B6A88">
      <w:pPr>
        <w:spacing w:before="120"/>
        <w:ind w:left="720"/>
      </w:pPr>
      <w:r>
        <w:t xml:space="preserve">b)  </w:t>
      </w:r>
      <w:r w:rsidR="005E4EA0" w:rsidRPr="00CC3AAD">
        <w:rPr>
          <w:i/>
        </w:rPr>
        <w:t>Professional Diploma</w:t>
      </w:r>
      <w:r w:rsidR="005E4EA0">
        <w:t xml:space="preserve"> granted when combine with global in-service learning.  </w:t>
      </w:r>
    </w:p>
    <w:p w14:paraId="67AF462D" w14:textId="6F556E4F" w:rsidR="00034470" w:rsidRPr="00034470" w:rsidRDefault="00F97D6C" w:rsidP="007B6A88">
      <w:pPr>
        <w:spacing w:before="120"/>
        <w:ind w:left="720"/>
      </w:pPr>
      <w:r>
        <w:t xml:space="preserve">c)  </w:t>
      </w:r>
      <w:proofErr w:type="spellStart"/>
      <w:r w:rsidR="00034470">
        <w:rPr>
          <w:i/>
        </w:rPr>
        <w:t>Masters</w:t>
      </w:r>
      <w:proofErr w:type="spellEnd"/>
      <w:r w:rsidR="00034470">
        <w:rPr>
          <w:i/>
        </w:rPr>
        <w:t xml:space="preserve"> Degree </w:t>
      </w:r>
      <w:r w:rsidR="00034470">
        <w:t>programs in International Health, Public Health, others</w:t>
      </w:r>
    </w:p>
    <w:p w14:paraId="2708C263" w14:textId="0D0F7C44" w:rsidR="005E4EA0" w:rsidRDefault="00034470" w:rsidP="007B6A88">
      <w:pPr>
        <w:spacing w:before="120"/>
        <w:ind w:left="720"/>
      </w:pPr>
      <w:r>
        <w:t xml:space="preserve">d) </w:t>
      </w:r>
      <w:r w:rsidR="005E4EA0" w:rsidRPr="00CC3AAD">
        <w:rPr>
          <w:i/>
        </w:rPr>
        <w:t>Electives</w:t>
      </w:r>
      <w:r w:rsidR="005E4EA0">
        <w:t xml:space="preserve"> in: Diseases of Poverty; Disaster Medicine Management; International HIV Medicine; Maternal Newborn Health; International Health Leadership; Cross-cultural Skills; Healthcare Education; Ultrasound</w:t>
      </w:r>
    </w:p>
    <w:p w14:paraId="16162576" w14:textId="06FAF980" w:rsidR="005E4EA0" w:rsidRDefault="005E4EA0" w:rsidP="005E4EA0">
      <w:pPr>
        <w:ind w:left="1440" w:hanging="360"/>
      </w:pPr>
      <w:r>
        <w:t>Place:</w:t>
      </w:r>
      <w:r>
        <w:tab/>
      </w:r>
      <w:r w:rsidR="001B3C32">
        <w:t>10 week o</w:t>
      </w:r>
      <w:r>
        <w:t>nline</w:t>
      </w:r>
      <w:r w:rsidR="001B3C32">
        <w:t xml:space="preserve"> </w:t>
      </w:r>
      <w:r w:rsidR="00F97D6C">
        <w:t xml:space="preserve">precedes </w:t>
      </w:r>
      <w:r w:rsidR="001B3C32">
        <w:t xml:space="preserve">2-day </w:t>
      </w:r>
      <w:r>
        <w:t>in-person</w:t>
      </w:r>
      <w:r w:rsidR="00F97D6C">
        <w:t xml:space="preserve"> in NY, TX, PA, MO, MA, CA, KS </w:t>
      </w:r>
    </w:p>
    <w:p w14:paraId="44D677F5" w14:textId="4CBD98AE" w:rsidR="005E4EA0" w:rsidRDefault="005E4EA0" w:rsidP="005E4EA0">
      <w:pPr>
        <w:ind w:left="720" w:firstLine="360"/>
      </w:pPr>
      <w:r>
        <w:lastRenderedPageBreak/>
        <w:t xml:space="preserve">Cost: </w:t>
      </w:r>
      <w:r>
        <w:tab/>
      </w:r>
      <w:r w:rsidR="001B3C32">
        <w:t xml:space="preserve">Certificates: </w:t>
      </w:r>
      <w:r>
        <w:t>$</w:t>
      </w:r>
      <w:r w:rsidR="001B3C32">
        <w:t>1360</w:t>
      </w:r>
      <w:r>
        <w:t xml:space="preserve"> </w:t>
      </w:r>
      <w:r w:rsidR="001B3C32">
        <w:tab/>
        <w:t>Elective Online: $35 - 70</w:t>
      </w:r>
    </w:p>
    <w:p w14:paraId="72C4D0DC" w14:textId="3709FF16" w:rsidR="005E4EA0" w:rsidRPr="009F4A43" w:rsidRDefault="005E4EA0" w:rsidP="005E4EA0">
      <w:pPr>
        <w:ind w:left="720" w:firstLine="360"/>
        <w:rPr>
          <w:b/>
        </w:rPr>
      </w:pPr>
      <w:r>
        <w:t xml:space="preserve">Website: </w:t>
      </w:r>
      <w:r>
        <w:tab/>
      </w:r>
      <w:hyperlink r:id="rId19" w:history="1">
        <w:r w:rsidRPr="00F02427">
          <w:rPr>
            <w:rStyle w:val="Hyperlink"/>
          </w:rPr>
          <w:t>https://www.inmed.us/courses-info/</w:t>
        </w:r>
      </w:hyperlink>
      <w:r w:rsidR="00F97D6C" w:rsidRPr="009F4A43">
        <w:rPr>
          <w:b/>
          <w:color w:val="0000FF"/>
          <w:u w:val="single"/>
        </w:rPr>
        <w:br/>
      </w:r>
    </w:p>
    <w:p w14:paraId="7759C807" w14:textId="7312D638" w:rsidR="007A5500" w:rsidRPr="007A5500" w:rsidRDefault="00590432" w:rsidP="007A5500">
      <w:pPr>
        <w:pStyle w:val="ListParagraph"/>
        <w:numPr>
          <w:ilvl w:val="1"/>
          <w:numId w:val="1"/>
        </w:numPr>
        <w:ind w:left="720"/>
      </w:pPr>
      <w:r w:rsidRPr="009F4A43">
        <w:rPr>
          <w:b/>
        </w:rPr>
        <w:t>Christian Health Service Corps</w:t>
      </w:r>
      <w:r w:rsidR="007A5500" w:rsidRPr="00590432">
        <w:rPr>
          <w:b/>
        </w:rPr>
        <w:br/>
      </w:r>
      <w:r>
        <w:t>a)  Global Health and Tropical Medicine Overview</w:t>
      </w:r>
      <w:r w:rsidR="007A5500">
        <w:br/>
      </w:r>
      <w:r>
        <w:t>Scheduled case-based format of 35.5 hours</w:t>
      </w:r>
      <w:r w:rsidR="007A5500">
        <w:br/>
      </w:r>
      <w:r w:rsidR="007A5500" w:rsidRPr="007A5500">
        <w:t xml:space="preserve">     </w:t>
      </w:r>
      <w:r>
        <w:t>When:</w:t>
      </w:r>
      <w:r>
        <w:tab/>
        <w:t>March – May</w:t>
      </w:r>
      <w:r>
        <w:br/>
        <w:t xml:space="preserve">     </w:t>
      </w:r>
      <w:r w:rsidR="007A5500" w:rsidRPr="007A5500">
        <w:t xml:space="preserve">Cost: </w:t>
      </w:r>
      <w:r w:rsidR="007A5500" w:rsidRPr="007A5500">
        <w:tab/>
      </w:r>
      <w:r>
        <w:t>$500</w:t>
      </w:r>
      <w:r w:rsidR="007A5500" w:rsidRPr="007A5500">
        <w:tab/>
      </w:r>
      <w:r w:rsidR="007A5500">
        <w:t>CME credit</w:t>
      </w:r>
      <w:r>
        <w:t xml:space="preserve"> included</w:t>
      </w:r>
    </w:p>
    <w:p w14:paraId="077FDD9E" w14:textId="6CE780AD" w:rsidR="00590432" w:rsidRPr="007A5500" w:rsidRDefault="00590432" w:rsidP="00590432">
      <w:pPr>
        <w:pStyle w:val="ListParagraph"/>
      </w:pPr>
      <w:r>
        <w:t xml:space="preserve">     </w:t>
      </w:r>
      <w:r w:rsidR="007A5500" w:rsidRPr="007A5500">
        <w:t xml:space="preserve">Website: </w:t>
      </w:r>
      <w:r w:rsidR="007A5500" w:rsidRPr="007A5500">
        <w:tab/>
      </w:r>
      <w:hyperlink r:id="rId20" w:history="1">
        <w:r w:rsidRPr="00E45206">
          <w:rPr>
            <w:rStyle w:val="Hyperlink"/>
            <w:sz w:val="21"/>
            <w:szCs w:val="21"/>
          </w:rPr>
          <w:t>https://www.healthservicecorps.org/courses/training</w:t>
        </w:r>
      </w:hyperlink>
      <w:r w:rsidR="007A5500">
        <w:rPr>
          <w:sz w:val="21"/>
          <w:szCs w:val="21"/>
        </w:rPr>
        <w:br/>
      </w:r>
      <w:r>
        <w:t>b)  Disaster and Refugee Response: Global Principles And Practice   17.25 hours</w:t>
      </w:r>
      <w:r>
        <w:br/>
        <w:t xml:space="preserve">     When: </w:t>
      </w:r>
      <w:r>
        <w:tab/>
      </w:r>
      <w:r w:rsidR="00034470">
        <w:t>Early</w:t>
      </w:r>
      <w:r>
        <w:t xml:space="preserve"> March</w:t>
      </w:r>
      <w:r>
        <w:br/>
        <w:t xml:space="preserve">     </w:t>
      </w:r>
      <w:r w:rsidRPr="007A5500">
        <w:t xml:space="preserve">Cost: </w:t>
      </w:r>
      <w:r w:rsidRPr="007A5500">
        <w:tab/>
      </w:r>
      <w:r>
        <w:t>$300</w:t>
      </w:r>
      <w:r w:rsidRPr="007A5500">
        <w:tab/>
      </w:r>
      <w:r>
        <w:t>CME credit included</w:t>
      </w:r>
    </w:p>
    <w:p w14:paraId="600B5E02" w14:textId="77777777" w:rsidR="00590432" w:rsidRDefault="00590432" w:rsidP="00590432">
      <w:pPr>
        <w:ind w:left="720" w:right="-450" w:firstLine="300"/>
        <w:rPr>
          <w:sz w:val="21"/>
          <w:szCs w:val="21"/>
        </w:rPr>
      </w:pPr>
      <w:r w:rsidRPr="007A5500">
        <w:t xml:space="preserve">Website: </w:t>
      </w:r>
      <w:r w:rsidRPr="007A5500">
        <w:tab/>
      </w:r>
      <w:hyperlink r:id="rId21" w:history="1">
        <w:r w:rsidRPr="00E45206">
          <w:rPr>
            <w:rStyle w:val="Hyperlink"/>
            <w:sz w:val="21"/>
            <w:szCs w:val="21"/>
          </w:rPr>
          <w:t>https://www.healthservicecorps.org/courses/training</w:t>
        </w:r>
      </w:hyperlink>
      <w:r>
        <w:rPr>
          <w:sz w:val="21"/>
          <w:szCs w:val="21"/>
        </w:rPr>
        <w:br/>
      </w:r>
    </w:p>
    <w:p w14:paraId="14654F87" w14:textId="2F224DEA" w:rsidR="00C04E5A" w:rsidRPr="007A5500" w:rsidRDefault="00C04E5A" w:rsidP="00590432">
      <w:pPr>
        <w:ind w:left="720" w:right="-450" w:firstLine="300"/>
      </w:pPr>
    </w:p>
    <w:p w14:paraId="69DC6FD8" w14:textId="70D93F67" w:rsidR="009F4A43" w:rsidRDefault="009F4A43" w:rsidP="00F97D6C">
      <w:pPr>
        <w:pStyle w:val="ListParagraph"/>
        <w:numPr>
          <w:ilvl w:val="1"/>
          <w:numId w:val="1"/>
        </w:numPr>
        <w:ind w:left="720"/>
        <w:rPr>
          <w:b/>
        </w:rPr>
      </w:pPr>
      <w:r>
        <w:rPr>
          <w:b/>
        </w:rPr>
        <w:t>Global Health University  - Online Certificate Programs</w:t>
      </w:r>
      <w:r>
        <w:rPr>
          <w:b/>
        </w:rPr>
        <w:br/>
      </w:r>
      <w:r>
        <w:t xml:space="preserve">Sponsor: </w:t>
      </w:r>
      <w:r>
        <w:tab/>
        <w:t>Unite for Site     20 programs</w:t>
      </w:r>
      <w:r>
        <w:br/>
        <w:t xml:space="preserve">a) Certificate in Global Health </w:t>
      </w:r>
      <w:r>
        <w:br/>
        <w:t>b) Certificate in Cultural Competency</w:t>
      </w:r>
      <w:r>
        <w:br/>
        <w:t>c) Certificate in Global Health Practice</w:t>
      </w:r>
      <w:r>
        <w:br/>
        <w:t>d) Certificate in Health Education Strategies</w:t>
      </w:r>
      <w:r>
        <w:br/>
        <w:t>e) Certificate in Surgery and Global Health</w:t>
      </w:r>
      <w:r>
        <w:br/>
        <w:t>Cost:</w:t>
      </w:r>
      <w:r>
        <w:tab/>
      </w:r>
      <w:r>
        <w:tab/>
        <w:t>$100 each course</w:t>
      </w:r>
      <w:r>
        <w:br/>
        <w:t xml:space="preserve">Website: </w:t>
      </w:r>
      <w:r>
        <w:tab/>
      </w:r>
      <w:hyperlink r:id="rId22" w:history="1">
        <w:r w:rsidRPr="00ED292C">
          <w:rPr>
            <w:rStyle w:val="Hyperlink"/>
          </w:rPr>
          <w:t>https://www.uniteforsight.org/global-health-university/certificate-programs</w:t>
        </w:r>
      </w:hyperlink>
      <w:r>
        <w:t xml:space="preserve"> </w:t>
      </w:r>
      <w:r>
        <w:rPr>
          <w:b/>
        </w:rPr>
        <w:br/>
      </w:r>
    </w:p>
    <w:p w14:paraId="23880D4F" w14:textId="28F5697C" w:rsidR="00D86B01" w:rsidRDefault="00D86B01" w:rsidP="00F97D6C">
      <w:pPr>
        <w:pStyle w:val="ListParagraph"/>
        <w:numPr>
          <w:ilvl w:val="1"/>
          <w:numId w:val="1"/>
        </w:numPr>
        <w:ind w:left="720"/>
        <w:rPr>
          <w:b/>
        </w:rPr>
      </w:pPr>
      <w:r>
        <w:rPr>
          <w:b/>
        </w:rPr>
        <w:t>Sugar Prep – Curricular Resources for Global Health Educators</w:t>
      </w:r>
      <w:r>
        <w:rPr>
          <w:b/>
        </w:rPr>
        <w:br/>
        <w:t xml:space="preserve">    </w:t>
      </w:r>
      <w:r>
        <w:t>Sponsor:</w:t>
      </w:r>
      <w:r>
        <w:tab/>
        <w:t>U of Minnesota Dept of Pediatrics</w:t>
      </w:r>
      <w:r>
        <w:br/>
        <w:t>a) SUGAR (Simulation Use for Global Away Rotations) Sim Cases</w:t>
      </w:r>
      <w:r>
        <w:br/>
        <w:t xml:space="preserve">b) PEARLS (Procedural Education for Adaptation to Resource-Limited Settings) – videos </w:t>
      </w:r>
      <w:r>
        <w:br/>
        <w:t xml:space="preserve">    demonstrating how to modify procedures when supplies are limited</w:t>
      </w:r>
      <w:r>
        <w:br/>
        <w:t xml:space="preserve">c) S-PACK (SUGAR’s Pre-Departure Activities Curricular Kit) – modular curriculum to </w:t>
      </w:r>
      <w:r>
        <w:br/>
        <w:t xml:space="preserve">    assist those preparing for departure of a short-term trip.</w:t>
      </w:r>
      <w:r>
        <w:br/>
        <w:t xml:space="preserve">     Cost: </w:t>
      </w:r>
      <w:r>
        <w:tab/>
        <w:t>Free</w:t>
      </w:r>
      <w:r>
        <w:br/>
        <w:t xml:space="preserve">     Website: </w:t>
      </w:r>
      <w:r w:rsidRPr="00D86B01">
        <w:t>https://sugarprep.org/</w:t>
      </w:r>
      <w:r>
        <w:br/>
      </w:r>
    </w:p>
    <w:p w14:paraId="321D58E4" w14:textId="6A66CF6F" w:rsidR="00E2018B" w:rsidRPr="00F97D6C" w:rsidRDefault="00E2018B" w:rsidP="00F97D6C">
      <w:pPr>
        <w:pStyle w:val="ListParagraph"/>
        <w:numPr>
          <w:ilvl w:val="1"/>
          <w:numId w:val="1"/>
        </w:numPr>
        <w:ind w:left="720"/>
        <w:rPr>
          <w:b/>
        </w:rPr>
      </w:pPr>
      <w:r w:rsidRPr="00F97D6C">
        <w:rPr>
          <w:b/>
        </w:rPr>
        <w:t>Global Health eLearning Center</w:t>
      </w:r>
    </w:p>
    <w:p w14:paraId="7448EC3B" w14:textId="33767478" w:rsidR="00F97D6C" w:rsidRDefault="00F97D6C" w:rsidP="00F97D6C">
      <w:pPr>
        <w:ind w:left="720"/>
      </w:pPr>
      <w:r>
        <w:t xml:space="preserve">     Sponsor: United States Agency for International Development (USAID)</w:t>
      </w:r>
    </w:p>
    <w:p w14:paraId="18C83B6B" w14:textId="7FDBA60D" w:rsidR="005170AB" w:rsidRDefault="00E2018B" w:rsidP="00F97D6C">
      <w:pPr>
        <w:ind w:left="720"/>
      </w:pPr>
      <w:r>
        <w:t>A long list of thorough online courses and certificates, each designed to take 6</w:t>
      </w:r>
      <w:r w:rsidR="00D86B01">
        <w:t xml:space="preserve"> </w:t>
      </w:r>
      <w:r>
        <w:t>- 9 months.</w:t>
      </w:r>
    </w:p>
    <w:p w14:paraId="2AE7FBC5" w14:textId="181E4E1B" w:rsidR="00E2018B" w:rsidRDefault="00F97D6C" w:rsidP="005170AB">
      <w:pPr>
        <w:pStyle w:val="ListParagraph"/>
        <w:numPr>
          <w:ilvl w:val="0"/>
          <w:numId w:val="11"/>
        </w:numPr>
      </w:pPr>
      <w:r w:rsidRPr="005170AB">
        <w:rPr>
          <w:i/>
        </w:rPr>
        <w:t>Certificates</w:t>
      </w:r>
      <w:r w:rsidR="005170AB" w:rsidRPr="005170AB">
        <w:rPr>
          <w:i/>
        </w:rPr>
        <w:t xml:space="preserve"> </w:t>
      </w:r>
      <w:r w:rsidR="005170AB">
        <w:t>include</w:t>
      </w:r>
      <w:r w:rsidRPr="005170AB">
        <w:rPr>
          <w:i/>
        </w:rPr>
        <w:t xml:space="preserve">: </w:t>
      </w:r>
      <w:r w:rsidR="005170AB">
        <w:t xml:space="preserve">Child Survival; Family Planning; Gender &amp; Health; Governance &amp; Health; Health Systems; </w:t>
      </w:r>
      <w:r w:rsidR="00E2018B">
        <w:t>HIV</w:t>
      </w:r>
      <w:r w:rsidR="005170AB">
        <w:t xml:space="preserve">/AIDS; Infectious Diseases; </w:t>
      </w:r>
      <w:r w:rsidR="00E2018B">
        <w:t xml:space="preserve"> </w:t>
      </w:r>
      <w:r w:rsidR="005170AB">
        <w:t>Maternal Health; Neonat</w:t>
      </w:r>
      <w:r w:rsidR="00D86B01">
        <w:t>al</w:t>
      </w:r>
      <w:r w:rsidR="005170AB">
        <w:t xml:space="preserve"> Health;</w:t>
      </w:r>
      <w:r w:rsidR="00E2018B">
        <w:t xml:space="preserve"> </w:t>
      </w:r>
      <w:r w:rsidR="005170AB">
        <w:t xml:space="preserve">Nutrition; Organizational Change; </w:t>
      </w:r>
      <w:r w:rsidR="00E2018B">
        <w:t>Reproductive Health</w:t>
      </w:r>
    </w:p>
    <w:p w14:paraId="3CE9A364" w14:textId="1682CC59" w:rsidR="005170AB" w:rsidRDefault="005170AB" w:rsidP="005170AB">
      <w:pPr>
        <w:pStyle w:val="ListParagraph"/>
        <w:numPr>
          <w:ilvl w:val="0"/>
          <w:numId w:val="11"/>
        </w:numPr>
      </w:pPr>
      <w:r>
        <w:rPr>
          <w:i/>
        </w:rPr>
        <w:t xml:space="preserve">Mini-courses </w:t>
      </w:r>
      <w:r>
        <w:t>(1-2 hours):</w:t>
      </w:r>
      <w:r>
        <w:rPr>
          <w:i/>
        </w:rPr>
        <w:t xml:space="preserve"> </w:t>
      </w:r>
      <w:proofErr w:type="spellStart"/>
      <w:r>
        <w:t>mHealth</w:t>
      </w:r>
      <w:proofErr w:type="spellEnd"/>
      <w:r>
        <w:t xml:space="preserve"> Innovations; Post</w:t>
      </w:r>
      <w:r w:rsidR="007A5500">
        <w:t>-</w:t>
      </w:r>
      <w:r>
        <w:t>abortion Care; Family Planning</w:t>
      </w:r>
    </w:p>
    <w:p w14:paraId="20B27F59" w14:textId="306B9903" w:rsidR="00E2018B" w:rsidRDefault="00E2018B" w:rsidP="005170AB">
      <w:pPr>
        <w:ind w:left="1440" w:hanging="300"/>
      </w:pPr>
      <w:r>
        <w:t>Cost:</w:t>
      </w:r>
      <w:r>
        <w:tab/>
        <w:t>Free</w:t>
      </w:r>
    </w:p>
    <w:p w14:paraId="2D5194BB" w14:textId="610EF967" w:rsidR="00F97D6C" w:rsidRDefault="00E2018B" w:rsidP="005170AB">
      <w:pPr>
        <w:ind w:left="420" w:firstLine="720"/>
      </w:pPr>
      <w:r>
        <w:t xml:space="preserve">Website: </w:t>
      </w:r>
      <w:r w:rsidR="007A5500">
        <w:tab/>
      </w:r>
      <w:hyperlink r:id="rId23" w:history="1">
        <w:r w:rsidR="007A5500" w:rsidRPr="00FD7D9F">
          <w:rPr>
            <w:rStyle w:val="Hyperlink"/>
          </w:rPr>
          <w:t>https://www.globalhealthlearning.org/certificate-programs</w:t>
        </w:r>
      </w:hyperlink>
    </w:p>
    <w:p w14:paraId="66BE9D28" w14:textId="5F003819" w:rsidR="00E2018B" w:rsidRDefault="00E2018B" w:rsidP="00E2018B"/>
    <w:p w14:paraId="7F962854" w14:textId="695FDE30" w:rsidR="00F97D6C" w:rsidRDefault="00D02947" w:rsidP="00091417">
      <w:pPr>
        <w:pStyle w:val="ListParagraph"/>
        <w:numPr>
          <w:ilvl w:val="1"/>
          <w:numId w:val="1"/>
        </w:numPr>
        <w:ind w:left="720"/>
      </w:pPr>
      <w:r w:rsidRPr="00D02947">
        <w:rPr>
          <w:b/>
        </w:rPr>
        <w:t>Unite for Sight Global Health University</w:t>
      </w:r>
      <w:r w:rsidRPr="00D02947">
        <w:rPr>
          <w:b/>
        </w:rPr>
        <w:br/>
      </w:r>
      <w:r>
        <w:t xml:space="preserve">     Sponsor: Yale University</w:t>
      </w:r>
    </w:p>
    <w:p w14:paraId="1DDBD40C" w14:textId="3AA06497" w:rsidR="00095012" w:rsidRPr="00095012" w:rsidRDefault="00095012" w:rsidP="00095012">
      <w:pPr>
        <w:pStyle w:val="ListParagraph"/>
      </w:pPr>
      <w:r>
        <w:t>Twenty self-paced certificates consist of 6 – 8 of the 70 courses</w:t>
      </w:r>
    </w:p>
    <w:p w14:paraId="1DB86A2C" w14:textId="77777777" w:rsidR="00095012" w:rsidRDefault="00095012" w:rsidP="00095012">
      <w:pPr>
        <w:pStyle w:val="ListParagraph"/>
        <w:ind w:left="1170"/>
      </w:pPr>
      <w:r>
        <w:rPr>
          <w:i/>
        </w:rPr>
        <w:lastRenderedPageBreak/>
        <w:t xml:space="preserve">Certificate Program examples: </w:t>
      </w:r>
      <w:r>
        <w:t xml:space="preserve"> </w:t>
      </w:r>
      <w:r w:rsidR="00D02947">
        <w:t>Global Health</w:t>
      </w:r>
      <w:r>
        <w:t>; Cultural Competency; Global Health Research; Health Education Strategies; Maternal &amp; Child Health; Community Development</w:t>
      </w:r>
    </w:p>
    <w:p w14:paraId="2517BE87" w14:textId="1AD2A2B3" w:rsidR="00D02947" w:rsidRDefault="00D02947" w:rsidP="00095012">
      <w:pPr>
        <w:pStyle w:val="ListParagraph"/>
        <w:ind w:left="2160" w:hanging="990"/>
      </w:pPr>
      <w:r>
        <w:t>Cost:</w:t>
      </w:r>
      <w:r>
        <w:tab/>
        <w:t>Free, unless you want to pay for an official diploma</w:t>
      </w:r>
    </w:p>
    <w:p w14:paraId="2674F08C" w14:textId="26FBB07F" w:rsidR="00D02947" w:rsidRDefault="00D02947" w:rsidP="00095012">
      <w:pPr>
        <w:ind w:left="2160" w:hanging="990"/>
        <w:rPr>
          <w:rStyle w:val="Hyperlink"/>
        </w:rPr>
      </w:pPr>
      <w:r>
        <w:t>Website:</w:t>
      </w:r>
      <w:r w:rsidR="00F33CA8">
        <w:t xml:space="preserve"> </w:t>
      </w:r>
      <w:r>
        <w:t xml:space="preserve"> </w:t>
      </w:r>
      <w:r w:rsidR="00F33CA8">
        <w:tab/>
      </w:r>
      <w:hyperlink r:id="rId24" w:history="1">
        <w:r w:rsidR="00F33CA8" w:rsidRPr="00F02427">
          <w:rPr>
            <w:rStyle w:val="Hyperlink"/>
          </w:rPr>
          <w:t>https://www.uniteforsight.org/global-health-university/</w:t>
        </w:r>
      </w:hyperlink>
    </w:p>
    <w:p w14:paraId="6ABA1DDE" w14:textId="77777777" w:rsidR="00095012" w:rsidRDefault="00095012" w:rsidP="00D02947">
      <w:pPr>
        <w:ind w:left="720"/>
      </w:pPr>
    </w:p>
    <w:p w14:paraId="21B84AE1" w14:textId="38CF52BF" w:rsidR="00E2018B" w:rsidRDefault="00E2018B" w:rsidP="00095012">
      <w:pPr>
        <w:pStyle w:val="ListParagraph"/>
        <w:numPr>
          <w:ilvl w:val="1"/>
          <w:numId w:val="1"/>
        </w:numPr>
        <w:ind w:left="720"/>
      </w:pPr>
      <w:r w:rsidRPr="00095012">
        <w:rPr>
          <w:b/>
        </w:rPr>
        <w:t xml:space="preserve">Theology, Medicine and Culture Fellowship </w:t>
      </w:r>
      <w:r>
        <w:t>(1 year)</w:t>
      </w:r>
    </w:p>
    <w:p w14:paraId="04A62B8D" w14:textId="19E54C98" w:rsidR="00095012" w:rsidRDefault="00095012" w:rsidP="00095012">
      <w:pPr>
        <w:ind w:left="720"/>
      </w:pPr>
      <w:r>
        <w:t xml:space="preserve">     Sponsor: Duke Divinity School</w:t>
      </w:r>
    </w:p>
    <w:p w14:paraId="361D5070" w14:textId="7306FDC6" w:rsidR="00E2018B" w:rsidRDefault="00E2018B" w:rsidP="00F33CA8">
      <w:pPr>
        <w:ind w:left="810"/>
      </w:pPr>
      <w:r>
        <w:t xml:space="preserve">The Fellowship is a graduate program that provides in-depth Christian theological formation for those with vocations to healthcare. </w:t>
      </w:r>
      <w:r w:rsidR="00921095">
        <w:t>They have</w:t>
      </w:r>
      <w:r>
        <w:t xml:space="preserve"> both one-year and two-year tracks, with the latter completing a Master's in Theological Studies (MTS) degree. All Fellows receive at least 50% tuition support, and </w:t>
      </w:r>
      <w:r w:rsidR="00921095">
        <w:t>they</w:t>
      </w:r>
      <w:r>
        <w:t xml:space="preserve"> now have a limited number of full tuition scholarships for those completing the MTS. </w:t>
      </w:r>
      <w:r w:rsidR="00921095">
        <w:t xml:space="preserve">Co-director: Dr. Farr </w:t>
      </w:r>
      <w:proofErr w:type="spellStart"/>
      <w:r w:rsidR="00921095">
        <w:t>Curlin</w:t>
      </w:r>
      <w:proofErr w:type="spellEnd"/>
    </w:p>
    <w:p w14:paraId="2E1FC5F2" w14:textId="06D2AB47" w:rsidR="00F33CA8" w:rsidRDefault="00E2018B" w:rsidP="00F33CA8">
      <w:pPr>
        <w:ind w:left="1800" w:hanging="720"/>
      </w:pPr>
      <w:r>
        <w:t xml:space="preserve">Place: </w:t>
      </w:r>
      <w:r w:rsidR="00921095">
        <w:tab/>
      </w:r>
      <w:r>
        <w:t>Duke Divinity School, Durham, NC</w:t>
      </w:r>
    </w:p>
    <w:p w14:paraId="0F392E66" w14:textId="002F3563" w:rsidR="00E2018B" w:rsidRDefault="00E2018B" w:rsidP="00F33CA8">
      <w:pPr>
        <w:ind w:left="1800" w:hanging="720"/>
      </w:pPr>
      <w:r>
        <w:t>When:</w:t>
      </w:r>
      <w:r w:rsidR="00921095">
        <w:tab/>
      </w:r>
      <w:r>
        <w:t>Application deadline 15 April for Fall Semester start</w:t>
      </w:r>
    </w:p>
    <w:p w14:paraId="1FB5A678" w14:textId="747517C4" w:rsidR="00E2018B" w:rsidRDefault="00E2018B" w:rsidP="00F33CA8">
      <w:pPr>
        <w:ind w:left="1800" w:hanging="720"/>
      </w:pPr>
      <w:r>
        <w:t>Website:</w:t>
      </w:r>
      <w:r w:rsidR="00921095">
        <w:t xml:space="preserve"> </w:t>
      </w:r>
      <w:hyperlink r:id="rId25" w:history="1">
        <w:r w:rsidR="00921095" w:rsidRPr="0093458F">
          <w:rPr>
            <w:rStyle w:val="Hyperlink"/>
          </w:rPr>
          <w:t>https://tmc.divinity.duke.edu/programs/fellowship</w:t>
        </w:r>
      </w:hyperlink>
      <w:r w:rsidR="00921095">
        <w:t xml:space="preserve"> </w:t>
      </w:r>
    </w:p>
    <w:p w14:paraId="16C011E7" w14:textId="77777777" w:rsidR="00E2018B" w:rsidRDefault="00E2018B" w:rsidP="00E2018B"/>
    <w:p w14:paraId="42A48913" w14:textId="2CEC801E" w:rsidR="00636D57" w:rsidRDefault="00E2018B" w:rsidP="00636D57">
      <w:pPr>
        <w:ind w:left="720"/>
      </w:pPr>
      <w:r>
        <w:t>There are a number of other short and long courses offered in aff</w:t>
      </w:r>
      <w:r w:rsidR="00F966A1">
        <w:t>i</w:t>
      </w:r>
      <w:r>
        <w:t>liation with medical schools or international health institutes around the country.  Please contact us for more information or to suggest one that you know about.</w:t>
      </w:r>
    </w:p>
    <w:p w14:paraId="14F18597" w14:textId="77777777" w:rsidR="00636D57" w:rsidRDefault="00636D57" w:rsidP="00636D57"/>
    <w:p w14:paraId="317A68BA" w14:textId="77777777" w:rsidR="00636D57" w:rsidRDefault="00636D57" w:rsidP="00E2018B"/>
    <w:p w14:paraId="7F4AE40E" w14:textId="77777777" w:rsidR="00636D57" w:rsidRPr="00386505" w:rsidRDefault="00E2018B" w:rsidP="00386505">
      <w:pPr>
        <w:pStyle w:val="ListParagraph"/>
        <w:numPr>
          <w:ilvl w:val="0"/>
          <w:numId w:val="1"/>
        </w:numPr>
        <w:spacing w:after="120"/>
        <w:ind w:left="360"/>
        <w:rPr>
          <w:rFonts w:asciiTheme="minorHAnsi" w:hAnsiTheme="minorHAnsi" w:cstheme="minorHAnsi"/>
          <w:b/>
          <w:sz w:val="28"/>
          <w:szCs w:val="28"/>
        </w:rPr>
      </w:pPr>
      <w:r w:rsidRPr="00386505">
        <w:rPr>
          <w:rFonts w:asciiTheme="minorHAnsi" w:hAnsiTheme="minorHAnsi" w:cstheme="minorHAnsi"/>
          <w:b/>
          <w:sz w:val="28"/>
          <w:szCs w:val="28"/>
        </w:rPr>
        <w:t>Tropical Medicine Courses</w:t>
      </w:r>
    </w:p>
    <w:p w14:paraId="6E04ED56" w14:textId="1A810687" w:rsidR="00E2018B" w:rsidRDefault="00E2018B" w:rsidP="00BF6261">
      <w:pPr>
        <w:ind w:left="360"/>
      </w:pPr>
      <w:r>
        <w:t xml:space="preserve">These are full-length, two to </w:t>
      </w:r>
      <w:r w:rsidR="00386505">
        <w:t>six</w:t>
      </w:r>
      <w:r>
        <w:t xml:space="preserve">-month courses that </w:t>
      </w:r>
      <w:r w:rsidR="00C25677">
        <w:t>cover</w:t>
      </w:r>
      <w:r>
        <w:t xml:space="preserve"> in-depth</w:t>
      </w:r>
      <w:r w:rsidR="00C25677">
        <w:t xml:space="preserve"> </w:t>
      </w:r>
      <w:r>
        <w:t>disease</w:t>
      </w:r>
      <w:r w:rsidR="00C25677">
        <w:t xml:space="preserve">s of poverty </w:t>
      </w:r>
      <w:r>
        <w:t xml:space="preserve">encountered in the majority world.  Unless noted, successfully completing one of these courses allows you to sit for the American Society of Tropical Medicine and Hygiene Certificate of Knowledge Examination in Clinical Tropical Medicine and Travelers’ Health Information about the exam is found at: </w:t>
      </w:r>
      <w:r w:rsidR="00C25677">
        <w:t xml:space="preserve"> </w:t>
      </w:r>
      <w:hyperlink r:id="rId26" w:history="1">
        <w:r w:rsidR="00C25677" w:rsidRPr="0093458F">
          <w:rPr>
            <w:rStyle w:val="Hyperlink"/>
          </w:rPr>
          <w:t>https://www.astmh.org/education-resources/certificate-programs</w:t>
        </w:r>
      </w:hyperlink>
      <w:r w:rsidR="00C25677">
        <w:t xml:space="preserve"> </w:t>
      </w:r>
      <w:r w:rsidR="00BF6261">
        <w:br/>
      </w:r>
    </w:p>
    <w:p w14:paraId="6C8F78EE" w14:textId="787CE5F9" w:rsidR="00C25677" w:rsidRDefault="00E2018B" w:rsidP="00BF6261">
      <w:pPr>
        <w:ind w:left="360"/>
      </w:pPr>
      <w:r>
        <w:t xml:space="preserve">Additional U.S.- based courses are at: U of Virginia, Armed Services U, Johns Hopkins U, Baylor College of Medicine, Case Western Reserve, U Texas – Galveston.  The full list of courses with current information for costs, curriculum, dates, etc. can be found at: </w:t>
      </w:r>
      <w:hyperlink r:id="rId27" w:history="1">
        <w:r w:rsidR="00C25677" w:rsidRPr="0093458F">
          <w:rPr>
            <w:rStyle w:val="Hyperlink"/>
          </w:rPr>
          <w:t>http://www.astmh.org</w:t>
        </w:r>
      </w:hyperlink>
      <w:r w:rsidR="00C25677">
        <w:t xml:space="preserve">  </w:t>
      </w:r>
      <w:r>
        <w:t xml:space="preserve">  </w:t>
      </w:r>
    </w:p>
    <w:p w14:paraId="6A8F7465" w14:textId="77777777" w:rsidR="00C25677" w:rsidRDefault="00C25677" w:rsidP="00C25677">
      <w:pPr>
        <w:ind w:left="720"/>
      </w:pPr>
    </w:p>
    <w:p w14:paraId="23C1FDD6" w14:textId="0FB9F8EE" w:rsidR="00E2018B" w:rsidRDefault="00E2018B" w:rsidP="00ED57C4">
      <w:pPr>
        <w:pStyle w:val="ListParagraph"/>
        <w:numPr>
          <w:ilvl w:val="1"/>
          <w:numId w:val="1"/>
        </w:numPr>
        <w:ind w:left="720"/>
      </w:pPr>
      <w:r w:rsidRPr="00FC7155">
        <w:rPr>
          <w:b/>
        </w:rPr>
        <w:t>Global Health Course: Clinical Tropical, Migrant and Travel Medicine</w:t>
      </w:r>
      <w:r>
        <w:t xml:space="preserve"> - Minnesota</w:t>
      </w:r>
    </w:p>
    <w:p w14:paraId="6433CAD7" w14:textId="48A1BECA" w:rsidR="00E2018B" w:rsidRDefault="00E2018B" w:rsidP="00ED57C4">
      <w:pPr>
        <w:ind w:left="720"/>
      </w:pPr>
      <w:r w:rsidRPr="007B6A88">
        <w:rPr>
          <w:i/>
        </w:rPr>
        <w:t>A mostly on-line course</w:t>
      </w:r>
      <w:r>
        <w:t xml:space="preserve"> presented in affiliation with the CDC - Atlanta.  The full ASTMH eligibility course is seven on-line modules and t</w:t>
      </w:r>
      <w:r w:rsidR="00EA6086">
        <w:t>wo</w:t>
      </w:r>
      <w:r>
        <w:t>, week-long modules that need to be taken in</w:t>
      </w:r>
      <w:r w:rsidR="00C25677">
        <w:t>-</w:t>
      </w:r>
      <w:r>
        <w:t xml:space="preserve">person, </w:t>
      </w:r>
      <w:r w:rsidR="00C25677">
        <w:t>f</w:t>
      </w:r>
      <w:r>
        <w:t xml:space="preserve">or </w:t>
      </w:r>
      <w:r w:rsidR="00C25677">
        <w:t xml:space="preserve">a </w:t>
      </w:r>
      <w:r>
        <w:t xml:space="preserve">total of nine modules.  </w:t>
      </w:r>
      <w:r w:rsidR="00EA6086">
        <w:t>Course can be taken in person also.</w:t>
      </w:r>
    </w:p>
    <w:p w14:paraId="31F97A9D" w14:textId="5264B617" w:rsidR="00E2018B" w:rsidRDefault="00E2018B" w:rsidP="00ED57C4">
      <w:pPr>
        <w:ind w:left="1080"/>
      </w:pPr>
      <w:r>
        <w:t>Place:</w:t>
      </w:r>
      <w:r w:rsidR="00C25677">
        <w:tab/>
      </w:r>
      <w:r w:rsidR="00ED57C4">
        <w:t>Initial o</w:t>
      </w:r>
      <w:r>
        <w:t xml:space="preserve">nline.  </w:t>
      </w:r>
      <w:r w:rsidR="00ED57C4">
        <w:rPr>
          <w:i/>
        </w:rPr>
        <w:t xml:space="preserve">3-week </w:t>
      </w:r>
      <w:r w:rsidR="00ED57C4">
        <w:t>i</w:t>
      </w:r>
      <w:r>
        <w:t>n-person modules at U of Minnesota</w:t>
      </w:r>
      <w:r w:rsidR="00ED57C4">
        <w:t>,</w:t>
      </w:r>
      <w:r>
        <w:t xml:space="preserve"> Minneapolis</w:t>
      </w:r>
    </w:p>
    <w:p w14:paraId="4F531026" w14:textId="2D90F2C8" w:rsidR="00E2018B" w:rsidRDefault="00E2018B" w:rsidP="00ED57C4">
      <w:pPr>
        <w:ind w:left="1080" w:hanging="2160"/>
      </w:pPr>
      <w:r>
        <w:tab/>
        <w:t>When:</w:t>
      </w:r>
      <w:r>
        <w:tab/>
      </w:r>
      <w:r w:rsidR="00493760">
        <w:t>Usual two week i</w:t>
      </w:r>
      <w:r>
        <w:t>n-person session:</w:t>
      </w:r>
      <w:r w:rsidR="00386505">
        <w:t xml:space="preserve">  </w:t>
      </w:r>
      <w:r w:rsidR="00493760">
        <w:t>E</w:t>
      </w:r>
      <w:r w:rsidR="00386505">
        <w:t>nd of May</w:t>
      </w:r>
    </w:p>
    <w:p w14:paraId="3FCD351C" w14:textId="0FCA1D34" w:rsidR="00E2018B" w:rsidRDefault="00E2018B" w:rsidP="00ED57C4">
      <w:pPr>
        <w:ind w:left="1080"/>
      </w:pPr>
      <w:r>
        <w:t>Cost:</w:t>
      </w:r>
      <w:r w:rsidR="00C25677">
        <w:tab/>
      </w:r>
      <w:r>
        <w:t>Online modules 1 – 7: $</w:t>
      </w:r>
      <w:r w:rsidR="00ED57C4">
        <w:t>950</w:t>
      </w:r>
      <w:r>
        <w:t xml:space="preserve"> each; Housing x 2 w</w:t>
      </w:r>
      <w:r w:rsidR="00C25677">
        <w:t>ee</w:t>
      </w:r>
      <w:r>
        <w:t>k</w:t>
      </w:r>
      <w:r w:rsidR="00C25677">
        <w:t>s</w:t>
      </w:r>
      <w:r>
        <w:t>: $600 Total: ~$</w:t>
      </w:r>
      <w:r w:rsidR="00ED57C4">
        <w:t>7550</w:t>
      </w:r>
    </w:p>
    <w:p w14:paraId="3E7B46B8" w14:textId="4ACA40BB" w:rsidR="00E2018B" w:rsidRDefault="00E2018B" w:rsidP="00ED57C4">
      <w:pPr>
        <w:ind w:left="1080"/>
      </w:pPr>
      <w:r>
        <w:t xml:space="preserve">Website:   </w:t>
      </w:r>
      <w:hyperlink r:id="rId28" w:history="1">
        <w:r w:rsidR="00123237" w:rsidRPr="00983A67">
          <w:rPr>
            <w:rStyle w:val="Hyperlink"/>
          </w:rPr>
          <w:t>https://www.dom.umn.edu/global-medicine/educationtraining/courses/</w:t>
        </w:r>
        <w:r w:rsidR="00123237" w:rsidRPr="00983A67">
          <w:rPr>
            <w:rStyle w:val="Hyperlink"/>
          </w:rPr>
          <w:br/>
          <w:t>person/global-health-course</w:t>
        </w:r>
      </w:hyperlink>
      <w:r w:rsidR="00C25677">
        <w:t xml:space="preserve"> </w:t>
      </w:r>
    </w:p>
    <w:p w14:paraId="1A54C8A1" w14:textId="77777777" w:rsidR="00E2018B" w:rsidRDefault="00E2018B" w:rsidP="00ED57C4">
      <w:pPr>
        <w:ind w:left="1080"/>
      </w:pPr>
      <w:r>
        <w:tab/>
      </w:r>
      <w:r>
        <w:tab/>
      </w:r>
    </w:p>
    <w:p w14:paraId="6B2EC3A0" w14:textId="29FF14A2" w:rsidR="00E2018B" w:rsidRDefault="00E2018B" w:rsidP="00FC7155">
      <w:pPr>
        <w:pStyle w:val="ListParagraph"/>
        <w:numPr>
          <w:ilvl w:val="1"/>
          <w:numId w:val="1"/>
        </w:numPr>
        <w:ind w:left="720"/>
      </w:pPr>
      <w:r w:rsidRPr="00EA6086">
        <w:rPr>
          <w:b/>
        </w:rPr>
        <w:t>Clinical Tropical Medicine and Traveler’s Health</w:t>
      </w:r>
      <w:r>
        <w:t xml:space="preserve"> - West Virginia</w:t>
      </w:r>
    </w:p>
    <w:p w14:paraId="7C13B826" w14:textId="5FB524E1" w:rsidR="00E2018B" w:rsidRDefault="00E2018B" w:rsidP="00123237">
      <w:pPr>
        <w:ind w:left="720"/>
      </w:pPr>
      <w:r>
        <w:t>Four, two-week modules can be taken any time and in any order.</w:t>
      </w:r>
      <w:r w:rsidR="00EA6086">
        <w:t xml:space="preserve"> </w:t>
      </w:r>
      <w:r w:rsidR="00EA6086" w:rsidRPr="007B6A88">
        <w:rPr>
          <w:i/>
        </w:rPr>
        <w:t>Online also available</w:t>
      </w:r>
      <w:r w:rsidR="00EA6086">
        <w:t>.</w:t>
      </w:r>
    </w:p>
    <w:p w14:paraId="1B8C80B8" w14:textId="63CA2523" w:rsidR="00E2018B" w:rsidRDefault="00E2018B" w:rsidP="00123237">
      <w:pPr>
        <w:ind w:left="1080"/>
      </w:pPr>
      <w:r>
        <w:t xml:space="preserve">Place: </w:t>
      </w:r>
      <w:r w:rsidR="00EA6086">
        <w:t xml:space="preserve">  </w:t>
      </w:r>
      <w:r w:rsidR="00091417">
        <w:tab/>
      </w:r>
      <w:r>
        <w:t>West Virginia University in Morgantown, West Virginia</w:t>
      </w:r>
    </w:p>
    <w:p w14:paraId="7832D082" w14:textId="37ED3F41" w:rsidR="00E2018B" w:rsidRDefault="00E2018B" w:rsidP="00123237">
      <w:pPr>
        <w:ind w:left="1080"/>
      </w:pPr>
      <w:r>
        <w:t>When:</w:t>
      </w:r>
      <w:r w:rsidR="00EA6086">
        <w:t xml:space="preserve">  </w:t>
      </w:r>
      <w:r w:rsidR="00091417">
        <w:tab/>
      </w:r>
      <w:r w:rsidR="00493760">
        <w:t>Usual</w:t>
      </w:r>
      <w:r>
        <w:t xml:space="preserve"> </w:t>
      </w:r>
      <w:r w:rsidR="006D3239">
        <w:t xml:space="preserve">in-person </w:t>
      </w:r>
      <w:r w:rsidR="00493760">
        <w:t>d</w:t>
      </w:r>
      <w:r>
        <w:t xml:space="preserve">ates: </w:t>
      </w:r>
      <w:r w:rsidR="00493760">
        <w:t>Early June to mid-August</w:t>
      </w:r>
    </w:p>
    <w:p w14:paraId="58B30E89" w14:textId="5791019A" w:rsidR="00E2018B" w:rsidRDefault="00E2018B" w:rsidP="00123237">
      <w:pPr>
        <w:ind w:left="1080"/>
      </w:pPr>
      <w:r>
        <w:lastRenderedPageBreak/>
        <w:t xml:space="preserve">Cost: </w:t>
      </w:r>
      <w:r w:rsidR="00EA6086">
        <w:t xml:space="preserve">  </w:t>
      </w:r>
      <w:r w:rsidR="00091417">
        <w:tab/>
      </w:r>
      <w:r>
        <w:t>$4,750</w:t>
      </w:r>
      <w:r w:rsidR="00277503">
        <w:t>; H</w:t>
      </w:r>
      <w:r>
        <w:t>ousing x 8 wks. $425- $750/ mont</w:t>
      </w:r>
      <w:r w:rsidR="00C25677">
        <w:t>h.</w:t>
      </w:r>
      <w:r>
        <w:t xml:space="preserve"> Total: ~$6,000</w:t>
      </w:r>
    </w:p>
    <w:p w14:paraId="68418684" w14:textId="7C2467C2" w:rsidR="00E2018B" w:rsidRDefault="00E2018B" w:rsidP="00277503">
      <w:pPr>
        <w:ind w:left="720" w:firstLine="360"/>
      </w:pPr>
      <w:r>
        <w:t xml:space="preserve">Website: </w:t>
      </w:r>
      <w:r w:rsidR="00091417">
        <w:tab/>
      </w:r>
      <w:hyperlink r:id="rId29" w:history="1">
        <w:r w:rsidR="00091417" w:rsidRPr="00FD7D9F">
          <w:rPr>
            <w:rStyle w:val="Hyperlink"/>
          </w:rPr>
          <w:t>http://www.hsc.wvu.edu/som/tropmed/Tropical-Medicine-Course</w:t>
        </w:r>
      </w:hyperlink>
      <w:r w:rsidR="00277503">
        <w:rPr>
          <w:rStyle w:val="Hyperlink"/>
        </w:rPr>
        <w:t>/</w:t>
      </w:r>
      <w:r w:rsidR="00277503">
        <w:br/>
      </w:r>
    </w:p>
    <w:p w14:paraId="08A9F29B" w14:textId="65C11838" w:rsidR="00E2018B" w:rsidRDefault="00E2018B" w:rsidP="00277503">
      <w:pPr>
        <w:pStyle w:val="ListParagraph"/>
        <w:numPr>
          <w:ilvl w:val="1"/>
          <w:numId w:val="1"/>
        </w:numPr>
        <w:ind w:left="720"/>
      </w:pPr>
      <w:r w:rsidRPr="004A6AC6">
        <w:rPr>
          <w:b/>
        </w:rPr>
        <w:t>Diploma Course in Clinical Tropical Medicine and Travelers’ Health</w:t>
      </w:r>
      <w:r>
        <w:t xml:space="preserve"> </w:t>
      </w:r>
      <w:r w:rsidR="004A6AC6">
        <w:t>- Louisiana</w:t>
      </w:r>
    </w:p>
    <w:p w14:paraId="7ACCC9FF" w14:textId="3407E89A" w:rsidR="00E2018B" w:rsidRDefault="00E2018B" w:rsidP="00277503">
      <w:pPr>
        <w:ind w:left="720"/>
      </w:pPr>
      <w:r>
        <w:t xml:space="preserve">The U.S. </w:t>
      </w:r>
      <w:r w:rsidR="00EA6086">
        <w:t xml:space="preserve">tropical medicine </w:t>
      </w:r>
      <w:r>
        <w:t>course that has the longest history.</w:t>
      </w:r>
    </w:p>
    <w:p w14:paraId="1D6E237D" w14:textId="7D8F0983" w:rsidR="00E2018B" w:rsidRDefault="00E2018B" w:rsidP="00EA6086">
      <w:pPr>
        <w:ind w:left="1080"/>
      </w:pPr>
      <w:r>
        <w:t xml:space="preserve">Place: </w:t>
      </w:r>
      <w:r w:rsidR="00091417">
        <w:tab/>
      </w:r>
      <w:r>
        <w:t>Tulane University in New Orleans, Louisiana</w:t>
      </w:r>
    </w:p>
    <w:p w14:paraId="255442F6" w14:textId="5B0B0D1D" w:rsidR="00E2018B" w:rsidRDefault="00E2018B" w:rsidP="00EA6086">
      <w:pPr>
        <w:ind w:left="1440" w:hanging="360"/>
      </w:pPr>
      <w:r>
        <w:t>When:</w:t>
      </w:r>
      <w:r w:rsidR="00EA6086">
        <w:t xml:space="preserve">  </w:t>
      </w:r>
      <w:r w:rsidR="00091417">
        <w:tab/>
      </w:r>
      <w:r w:rsidR="00493760">
        <w:t>Usual d</w:t>
      </w:r>
      <w:r w:rsidR="00EA6086">
        <w:t xml:space="preserve">ates: </w:t>
      </w:r>
      <w:r>
        <w:t>Late August - December (15 credit semester)</w:t>
      </w:r>
    </w:p>
    <w:p w14:paraId="2C9994F6" w14:textId="32CDB7B4" w:rsidR="00E2018B" w:rsidRDefault="00E2018B" w:rsidP="00EA6086">
      <w:pPr>
        <w:ind w:left="1440" w:hanging="360"/>
      </w:pPr>
      <w:r>
        <w:t>Cost:</w:t>
      </w:r>
      <w:r w:rsidR="00EA6086">
        <w:t xml:space="preserve">  </w:t>
      </w:r>
      <w:r w:rsidR="00091417">
        <w:tab/>
      </w:r>
      <w:r>
        <w:t>$12,000; living expenses est. $1,000/ mont</w:t>
      </w:r>
      <w:r w:rsidR="00C25677">
        <w:t xml:space="preserve">h </w:t>
      </w:r>
      <w:r>
        <w:t>Total: ~$16,000</w:t>
      </w:r>
    </w:p>
    <w:p w14:paraId="22D5B851" w14:textId="43C20F0D" w:rsidR="00EA6086" w:rsidRPr="00EA6086" w:rsidRDefault="00E2018B" w:rsidP="00EA6086">
      <w:pPr>
        <w:ind w:left="360" w:firstLine="720"/>
      </w:pPr>
      <w:r>
        <w:t xml:space="preserve">Website: </w:t>
      </w:r>
      <w:r w:rsidR="00091417">
        <w:tab/>
      </w:r>
      <w:hyperlink r:id="rId30" w:history="1">
        <w:r w:rsidR="00091417" w:rsidRPr="00FD7D9F">
          <w:rPr>
            <w:rStyle w:val="Hyperlink"/>
          </w:rPr>
          <w:t>https://sph.tulane.edu/trmd/diploma</w:t>
        </w:r>
      </w:hyperlink>
    </w:p>
    <w:p w14:paraId="05AC4A82" w14:textId="787E5D7F" w:rsidR="00C25677" w:rsidRDefault="00C25677" w:rsidP="00EA6086">
      <w:pPr>
        <w:ind w:left="1440" w:hanging="360"/>
      </w:pPr>
    </w:p>
    <w:p w14:paraId="75C5CAA7" w14:textId="77777777" w:rsidR="00091417" w:rsidRPr="00091417" w:rsidRDefault="00EA6086" w:rsidP="004A3FE6">
      <w:pPr>
        <w:pStyle w:val="ListParagraph"/>
        <w:numPr>
          <w:ilvl w:val="1"/>
          <w:numId w:val="1"/>
        </w:numPr>
        <w:ind w:left="720"/>
      </w:pPr>
      <w:r>
        <w:t xml:space="preserve">UK - </w:t>
      </w:r>
      <w:r w:rsidR="004A3FE6">
        <w:t xml:space="preserve"> </w:t>
      </w:r>
      <w:r w:rsidR="004A3FE6">
        <w:rPr>
          <w:b/>
        </w:rPr>
        <w:t>Liverpool School of Tropical Medicine</w:t>
      </w:r>
    </w:p>
    <w:p w14:paraId="565D23DB" w14:textId="4A8E3E55" w:rsidR="00E2018B" w:rsidRDefault="004A3FE6" w:rsidP="006951B8">
      <w:pPr>
        <w:pStyle w:val="ListParagraph"/>
        <w:snapToGrid w:val="0"/>
        <w:spacing w:before="120"/>
        <w:contextualSpacing w:val="0"/>
      </w:pPr>
      <w:r>
        <w:t xml:space="preserve">a)   </w:t>
      </w:r>
      <w:r w:rsidR="00E2018B" w:rsidRPr="007B6A88">
        <w:rPr>
          <w:b/>
        </w:rPr>
        <w:t>Diploma of Tropical Health and Hygiene</w:t>
      </w:r>
      <w:r w:rsidR="00E2018B">
        <w:t xml:space="preserve"> </w:t>
      </w:r>
    </w:p>
    <w:p w14:paraId="4E35677E" w14:textId="62D194FD" w:rsidR="00E2018B" w:rsidRDefault="00E2018B" w:rsidP="006951B8">
      <w:pPr>
        <w:ind w:left="720" w:right="-180" w:firstLine="360"/>
      </w:pPr>
      <w:r>
        <w:t>A physician-oriented diploma program</w:t>
      </w:r>
      <w:r w:rsidR="00C25677">
        <w:t xml:space="preserve">. This or the London course are highly recommended.  </w:t>
      </w:r>
    </w:p>
    <w:p w14:paraId="71D02BEE" w14:textId="5662D491" w:rsidR="00E2018B" w:rsidRDefault="00E2018B" w:rsidP="00EA6086">
      <w:pPr>
        <w:ind w:left="1440" w:hanging="360"/>
      </w:pPr>
      <w:r>
        <w:t>Place:</w:t>
      </w:r>
      <w:r w:rsidR="00C25677">
        <w:tab/>
      </w:r>
      <w:r>
        <w:t xml:space="preserve">Liverpool School of Tropical </w:t>
      </w:r>
      <w:r w:rsidR="004A3FE6">
        <w:t>Medicine</w:t>
      </w:r>
      <w:r>
        <w:t>, Liverpool, England, UK</w:t>
      </w:r>
    </w:p>
    <w:p w14:paraId="5A323D86" w14:textId="10A8084A" w:rsidR="00E2018B" w:rsidRDefault="00E2018B" w:rsidP="00EA6086">
      <w:pPr>
        <w:ind w:left="1440" w:hanging="360"/>
      </w:pPr>
      <w:r>
        <w:t>When:</w:t>
      </w:r>
      <w:r>
        <w:tab/>
      </w:r>
      <w:r w:rsidR="004A3FE6">
        <w:t>January</w:t>
      </w:r>
      <w:r>
        <w:t xml:space="preserve"> and </w:t>
      </w:r>
      <w:r w:rsidR="004A3FE6">
        <w:t>August</w:t>
      </w:r>
      <w:r>
        <w:t xml:space="preserve"> for 13 weeks   </w:t>
      </w:r>
      <w:r>
        <w:tab/>
      </w:r>
      <w:r>
        <w:tab/>
      </w:r>
    </w:p>
    <w:p w14:paraId="546F2574" w14:textId="46676F4A" w:rsidR="00E2018B" w:rsidRDefault="00E2018B" w:rsidP="004A3FE6">
      <w:pPr>
        <w:ind w:left="1080"/>
      </w:pPr>
      <w:r>
        <w:t>Cost:</w:t>
      </w:r>
      <w:r>
        <w:tab/>
        <w:t>£</w:t>
      </w:r>
      <w:r w:rsidR="004A3FE6">
        <w:t>6,000</w:t>
      </w:r>
      <w:r>
        <w:t xml:space="preserve"> ($</w:t>
      </w:r>
      <w:r w:rsidR="004A3FE6">
        <w:t>7,36</w:t>
      </w:r>
      <w:r>
        <w:t>0); living expenses est. £</w:t>
      </w:r>
      <w:r w:rsidR="004A3FE6">
        <w:t>8</w:t>
      </w:r>
      <w:r w:rsidR="005E6BB0">
        <w:t>0</w:t>
      </w:r>
      <w:r w:rsidR="004A3FE6">
        <w:t>0</w:t>
      </w:r>
      <w:r>
        <w:t xml:space="preserve"> ($930)/ month    </w:t>
      </w:r>
      <w:r w:rsidR="004A3FE6">
        <w:t>Total: ~$12,300</w:t>
      </w:r>
    </w:p>
    <w:p w14:paraId="31EE5924" w14:textId="38BEB1F0" w:rsidR="004A3FE6" w:rsidRDefault="00E2018B" w:rsidP="004A3FE6">
      <w:pPr>
        <w:ind w:left="360" w:firstLine="720"/>
      </w:pPr>
      <w:r>
        <w:t xml:space="preserve">Website: </w:t>
      </w:r>
      <w:r w:rsidR="00091417">
        <w:tab/>
      </w:r>
      <w:hyperlink r:id="rId31" w:history="1">
        <w:r w:rsidR="00091417" w:rsidRPr="00FD7D9F">
          <w:rPr>
            <w:rStyle w:val="Hyperlink"/>
          </w:rPr>
          <w:t>https://www.lstmed.ac.uk/dtmh</w:t>
        </w:r>
      </w:hyperlink>
    </w:p>
    <w:p w14:paraId="46FCC2EF" w14:textId="6C8EAED9" w:rsidR="00E2018B" w:rsidRDefault="004A3FE6" w:rsidP="006951B8">
      <w:pPr>
        <w:pStyle w:val="ListParagraph"/>
        <w:numPr>
          <w:ilvl w:val="0"/>
          <w:numId w:val="9"/>
        </w:numPr>
        <w:snapToGrid w:val="0"/>
        <w:spacing w:before="120"/>
        <w:ind w:left="1080"/>
        <w:contextualSpacing w:val="0"/>
      </w:pPr>
      <w:r w:rsidRPr="007B6A88">
        <w:rPr>
          <w:b/>
        </w:rPr>
        <w:t>Diploma in Tropical Nursing</w:t>
      </w:r>
      <w:r>
        <w:t xml:space="preserve"> </w:t>
      </w:r>
      <w:r>
        <w:br/>
        <w:t>When: May and November for 3 weeks</w:t>
      </w:r>
      <w:r>
        <w:br/>
        <w:t>Cost:  £1,800 ($</w:t>
      </w:r>
      <w:r w:rsidR="005E6BB0">
        <w:t>2,20</w:t>
      </w:r>
      <w:r>
        <w:t>0);  living expenses est. £</w:t>
      </w:r>
      <w:r w:rsidR="005E6BB0">
        <w:t>60</w:t>
      </w:r>
      <w:r>
        <w:t>0 ($</w:t>
      </w:r>
      <w:r w:rsidR="005E6BB0">
        <w:t>735</w:t>
      </w:r>
      <w:r>
        <w:t xml:space="preserve">)   Total: ~$ </w:t>
      </w:r>
      <w:r w:rsidR="005E6BB0">
        <w:t>3,000</w:t>
      </w:r>
      <w:r>
        <w:tab/>
      </w:r>
    </w:p>
    <w:p w14:paraId="77142828" w14:textId="77777777" w:rsidR="004A3FE6" w:rsidRDefault="00E2018B" w:rsidP="004A3FE6">
      <w:pPr>
        <w:ind w:left="360" w:firstLine="720"/>
      </w:pPr>
      <w:r>
        <w:t>Website:</w:t>
      </w:r>
      <w:r w:rsidR="00C25677">
        <w:t xml:space="preserve"> </w:t>
      </w:r>
      <w:hyperlink r:id="rId32" w:history="1">
        <w:r w:rsidR="004A3FE6">
          <w:rPr>
            <w:rStyle w:val="Hyperlink"/>
          </w:rPr>
          <w:t>https://www.lstmed.ac.uk/study/courses/diploma-in-tropical-nursing</w:t>
        </w:r>
      </w:hyperlink>
    </w:p>
    <w:p w14:paraId="604BE6A0" w14:textId="77777777" w:rsidR="00C25677" w:rsidRDefault="00C25677" w:rsidP="005E6BB0"/>
    <w:p w14:paraId="221CD722" w14:textId="724750BA" w:rsidR="004A3FE6" w:rsidRDefault="00EA6086" w:rsidP="00277503">
      <w:pPr>
        <w:pStyle w:val="ListParagraph"/>
        <w:numPr>
          <w:ilvl w:val="1"/>
          <w:numId w:val="1"/>
        </w:numPr>
        <w:ind w:left="720"/>
      </w:pPr>
      <w:r>
        <w:t xml:space="preserve">UK </w:t>
      </w:r>
      <w:r w:rsidR="004A3FE6">
        <w:t>–</w:t>
      </w:r>
      <w:r>
        <w:t xml:space="preserve"> </w:t>
      </w:r>
      <w:r w:rsidR="004A3FE6" w:rsidRPr="004A3FE6">
        <w:rPr>
          <w:b/>
        </w:rPr>
        <w:t>London School of Tropical Medicine</w:t>
      </w:r>
    </w:p>
    <w:p w14:paraId="3D797FEA" w14:textId="71B392E8" w:rsidR="00E2018B" w:rsidRDefault="00E2018B" w:rsidP="006951B8">
      <w:pPr>
        <w:ind w:left="1080"/>
      </w:pPr>
      <w:r>
        <w:t>Diploma of Tropical Health and Hygiene - London</w:t>
      </w:r>
    </w:p>
    <w:p w14:paraId="792D03BA" w14:textId="28186AE7" w:rsidR="00E2018B" w:rsidRDefault="00E2018B" w:rsidP="006951B8">
      <w:pPr>
        <w:ind w:left="720" w:firstLine="360"/>
      </w:pPr>
      <w:r>
        <w:t xml:space="preserve">A </w:t>
      </w:r>
      <w:r w:rsidR="00C25677">
        <w:t xml:space="preserve">highly-rated </w:t>
      </w:r>
      <w:r>
        <w:t xml:space="preserve">diploma </w:t>
      </w:r>
      <w:r w:rsidR="00C25677">
        <w:t xml:space="preserve">course; </w:t>
      </w:r>
      <w:r w:rsidR="006D3239">
        <w:t xml:space="preserve">with </w:t>
      </w:r>
      <w:r>
        <w:t>London</w:t>
      </w:r>
      <w:r w:rsidR="006D3239">
        <w:t xml:space="preserve"> living expenses</w:t>
      </w:r>
      <w:r>
        <w:t>.</w:t>
      </w:r>
    </w:p>
    <w:p w14:paraId="4EF500F6" w14:textId="1F1A10C3" w:rsidR="00E2018B" w:rsidRDefault="00E2018B" w:rsidP="004A3FE6">
      <w:pPr>
        <w:ind w:left="1440" w:hanging="360"/>
      </w:pPr>
      <w:r>
        <w:t>Place:  London School of Hygiene and Tropical Medicine, London, England, UK</w:t>
      </w:r>
    </w:p>
    <w:p w14:paraId="2832CA17" w14:textId="23CEF5DB" w:rsidR="00E2018B" w:rsidRDefault="00E2018B" w:rsidP="004A3FE6">
      <w:pPr>
        <w:ind w:left="1440" w:hanging="360"/>
      </w:pPr>
      <w:r>
        <w:t>When:</w:t>
      </w:r>
      <w:r w:rsidR="004A3FE6">
        <w:t xml:space="preserve"> August and January x 13 weeks</w:t>
      </w:r>
      <w:r>
        <w:t>; Classic DT</w:t>
      </w:r>
      <w:r w:rsidR="00C25677">
        <w:t>M&amp;</w:t>
      </w:r>
      <w:r>
        <w:t>H</w:t>
      </w:r>
      <w:r w:rsidR="00D561B7">
        <w:t>.   P</w:t>
      </w:r>
      <w:r>
        <w:t>lan 1-2 years ahead</w:t>
      </w:r>
    </w:p>
    <w:p w14:paraId="3F7F9D56" w14:textId="6AFBB9BD" w:rsidR="00E2018B" w:rsidRDefault="00E2018B" w:rsidP="004A3FE6">
      <w:pPr>
        <w:ind w:left="1080"/>
      </w:pPr>
      <w:r>
        <w:t>Cost:</w:t>
      </w:r>
      <w:r w:rsidR="00C25677">
        <w:t xml:space="preserve"> </w:t>
      </w:r>
      <w:r>
        <w:t>£4,945 ($6530); living expenses est. £1000 ($1320)/ month</w:t>
      </w:r>
      <w:r>
        <w:tab/>
        <w:t>Total: ~$13,500</w:t>
      </w:r>
    </w:p>
    <w:p w14:paraId="1DC3C2F0" w14:textId="0346741E" w:rsidR="00E2018B" w:rsidRDefault="00E2018B" w:rsidP="004A3FE6">
      <w:pPr>
        <w:ind w:left="1080"/>
      </w:pPr>
      <w:r>
        <w:t xml:space="preserve">Website: </w:t>
      </w:r>
      <w:hyperlink r:id="rId33" w:history="1">
        <w:r w:rsidR="00B90DB8" w:rsidRPr="0093458F">
          <w:rPr>
            <w:rStyle w:val="Hyperlink"/>
          </w:rPr>
          <w:t>http://www.lshtm.ac.uk/prospectus/short/stmh.html</w:t>
        </w:r>
      </w:hyperlink>
      <w:r w:rsidR="00B90DB8">
        <w:t xml:space="preserve"> </w:t>
      </w:r>
    </w:p>
    <w:p w14:paraId="7A1A2ABB" w14:textId="77777777" w:rsidR="00E2018B" w:rsidRDefault="00E2018B" w:rsidP="00E2018B"/>
    <w:p w14:paraId="58E634F4" w14:textId="660E1AA6" w:rsidR="00E2018B" w:rsidRPr="004A6AC6" w:rsidRDefault="004A6AC6" w:rsidP="00B6540F">
      <w:pPr>
        <w:pStyle w:val="ListParagraph"/>
        <w:numPr>
          <w:ilvl w:val="1"/>
          <w:numId w:val="1"/>
        </w:numPr>
        <w:ind w:left="720"/>
        <w:rPr>
          <w:b/>
        </w:rPr>
      </w:pPr>
      <w:r>
        <w:t xml:space="preserve">Tanzania - </w:t>
      </w:r>
      <w:r w:rsidR="00E2018B" w:rsidRPr="004A6AC6">
        <w:rPr>
          <w:b/>
        </w:rPr>
        <w:t>East Africa Diploma in Tropical Medicine and Hygiene</w:t>
      </w:r>
    </w:p>
    <w:p w14:paraId="128A5992" w14:textId="418A5F69" w:rsidR="00E2018B" w:rsidRDefault="00E2018B" w:rsidP="00B6540F">
      <w:pPr>
        <w:ind w:left="720" w:firstLine="360"/>
      </w:pPr>
      <w:r>
        <w:t>This program “takes the London School course and translates it into the Africa context”.</w:t>
      </w:r>
    </w:p>
    <w:p w14:paraId="609B0337" w14:textId="2811F975" w:rsidR="00E2018B" w:rsidRDefault="00E2018B" w:rsidP="00B6540F">
      <w:pPr>
        <w:ind w:left="1440" w:hanging="360"/>
      </w:pPr>
      <w:r>
        <w:t>Place:</w:t>
      </w:r>
      <w:r w:rsidR="00B6540F">
        <w:t xml:space="preserve">  </w:t>
      </w:r>
      <w:r>
        <w:t>First six weeks in Kilimanjaro Christian Medical College, Moshi TZ; one week</w:t>
      </w:r>
      <w:r w:rsidR="00C25677">
        <w:t xml:space="preserve"> </w:t>
      </w:r>
      <w:r>
        <w:t>break; second six week term at Makerere University, Kampala Uganda</w:t>
      </w:r>
    </w:p>
    <w:p w14:paraId="35D73244" w14:textId="26C798C9" w:rsidR="00E2018B" w:rsidRDefault="00E2018B" w:rsidP="00B6540F">
      <w:pPr>
        <w:ind w:left="1440" w:hanging="360"/>
      </w:pPr>
      <w:r>
        <w:t xml:space="preserve">When: </w:t>
      </w:r>
      <w:r w:rsidR="00B6540F">
        <w:tab/>
      </w:r>
      <w:r w:rsidR="00D561B7">
        <w:t>Usual d</w:t>
      </w:r>
      <w:r>
        <w:t xml:space="preserve">ates: August </w:t>
      </w:r>
      <w:r w:rsidR="00B6540F">
        <w:t xml:space="preserve">- </w:t>
      </w:r>
      <w:r>
        <w:t>November</w:t>
      </w:r>
    </w:p>
    <w:p w14:paraId="1BB03A04" w14:textId="6C36BF74" w:rsidR="00E2018B" w:rsidRDefault="00E2018B" w:rsidP="00B6540F">
      <w:pPr>
        <w:ind w:left="1440" w:hanging="360"/>
      </w:pPr>
      <w:r>
        <w:t>Cost:</w:t>
      </w:r>
      <w:r w:rsidR="00B6540F">
        <w:t xml:space="preserve"> </w:t>
      </w:r>
      <w:r>
        <w:t xml:space="preserve">£6,300 (~$9,800); living expenses est. £1,350 (~$2,100) </w:t>
      </w:r>
      <w:r w:rsidR="00B6540F">
        <w:t>with</w:t>
      </w:r>
      <w:r>
        <w:t xml:space="preserve"> </w:t>
      </w:r>
      <w:proofErr w:type="spellStart"/>
      <w:r>
        <w:t>bkfst</w:t>
      </w:r>
      <w:proofErr w:type="spellEnd"/>
      <w:r>
        <w:t>. Total ~$12,000</w:t>
      </w:r>
    </w:p>
    <w:p w14:paraId="52AE60BA" w14:textId="68695CFE" w:rsidR="00E2018B" w:rsidRDefault="00E2018B" w:rsidP="00B6540F">
      <w:pPr>
        <w:ind w:left="1440" w:hanging="360"/>
      </w:pPr>
      <w:r>
        <w:t xml:space="preserve">Website: </w:t>
      </w:r>
      <w:r w:rsidR="00B6540F">
        <w:tab/>
      </w:r>
      <w:hyperlink r:id="rId34" w:history="1">
        <w:r w:rsidR="00B6540F" w:rsidRPr="00FD7D9F">
          <w:rPr>
            <w:rStyle w:val="Hyperlink"/>
          </w:rPr>
          <w:t>http://www.lshtm.ac.uk/study/cpd/eadtmh.html</w:t>
        </w:r>
      </w:hyperlink>
      <w:r w:rsidR="00B90DB8">
        <w:t xml:space="preserve"> </w:t>
      </w:r>
    </w:p>
    <w:p w14:paraId="06C19F08" w14:textId="77777777" w:rsidR="00E2018B" w:rsidRDefault="00E2018B" w:rsidP="00E2018B"/>
    <w:p w14:paraId="4CFEB91E" w14:textId="685CD1CE" w:rsidR="00E2018B" w:rsidRDefault="004A6AC6" w:rsidP="00B6540F">
      <w:pPr>
        <w:pStyle w:val="ListParagraph"/>
        <w:numPr>
          <w:ilvl w:val="1"/>
          <w:numId w:val="1"/>
        </w:numPr>
        <w:ind w:left="720"/>
      </w:pPr>
      <w:r>
        <w:t xml:space="preserve">Belgium - </w:t>
      </w:r>
      <w:r w:rsidR="00E2018B" w:rsidRPr="004A6AC6">
        <w:rPr>
          <w:b/>
        </w:rPr>
        <w:t>Postgraduate Course in Tropical Medicine and International Health</w:t>
      </w:r>
    </w:p>
    <w:p w14:paraId="63108B1D" w14:textId="593323C9" w:rsidR="00E2018B" w:rsidRDefault="00E2018B" w:rsidP="00B6540F">
      <w:pPr>
        <w:ind w:left="1440" w:hanging="360"/>
      </w:pPr>
      <w:r>
        <w:t xml:space="preserve">A well-respected and extensive </w:t>
      </w:r>
      <w:r w:rsidR="00B90DB8">
        <w:t>5-month</w:t>
      </w:r>
      <w:r>
        <w:t xml:space="preserve"> (23 weeks) course in English.</w:t>
      </w:r>
    </w:p>
    <w:p w14:paraId="0CB5C1DD" w14:textId="0204170A" w:rsidR="00E2018B" w:rsidRDefault="00E2018B" w:rsidP="00B6540F">
      <w:pPr>
        <w:ind w:left="1440" w:hanging="360"/>
      </w:pPr>
      <w:r>
        <w:t xml:space="preserve">Place:  </w:t>
      </w:r>
      <w:r>
        <w:tab/>
        <w:t xml:space="preserve">Institute of Tropical Health, Antwerp, Belgium  </w:t>
      </w:r>
    </w:p>
    <w:p w14:paraId="33DAE519" w14:textId="14924C29" w:rsidR="00E2018B" w:rsidRDefault="00E2018B" w:rsidP="00B6540F">
      <w:pPr>
        <w:ind w:left="1440" w:hanging="360"/>
      </w:pPr>
      <w:r>
        <w:t xml:space="preserve">When: </w:t>
      </w:r>
      <w:r>
        <w:tab/>
      </w:r>
      <w:r w:rsidR="00D561B7">
        <w:t>Usual d</w:t>
      </w:r>
      <w:r>
        <w:t xml:space="preserve">ates: </w:t>
      </w:r>
      <w:r w:rsidR="00D561B7">
        <w:t>Early September to mid-March</w:t>
      </w:r>
      <w:r>
        <w:t xml:space="preserve">  </w:t>
      </w:r>
    </w:p>
    <w:p w14:paraId="6F93B131" w14:textId="3282832C" w:rsidR="00E2018B" w:rsidRDefault="00E2018B" w:rsidP="00B6540F">
      <w:pPr>
        <w:ind w:left="1440" w:hanging="360"/>
      </w:pPr>
      <w:r>
        <w:t xml:space="preserve">Costs: </w:t>
      </w:r>
      <w:r>
        <w:tab/>
        <w:t>€3000 (~$3,400); room €450 (~$510)/ month</w:t>
      </w:r>
      <w:r w:rsidR="00B90DB8">
        <w:t xml:space="preserve">. </w:t>
      </w:r>
      <w:r>
        <w:t>Total: ~$7,200</w:t>
      </w:r>
    </w:p>
    <w:p w14:paraId="10019F16" w14:textId="18A72D5C" w:rsidR="00E2018B" w:rsidRDefault="00E2018B" w:rsidP="00B6540F">
      <w:pPr>
        <w:ind w:left="1440" w:hanging="360"/>
      </w:pPr>
      <w:r>
        <w:t xml:space="preserve">Website: </w:t>
      </w:r>
      <w:r w:rsidR="00B6540F">
        <w:tab/>
      </w:r>
      <w:hyperlink r:id="rId35" w:history="1">
        <w:r w:rsidR="00B6540F" w:rsidRPr="00FD7D9F">
          <w:rPr>
            <w:rStyle w:val="Hyperlink"/>
          </w:rPr>
          <w:t>https://edu.itg.be/Course/Detail/36?typeId=2</w:t>
        </w:r>
      </w:hyperlink>
      <w:r w:rsidR="00B90DB8">
        <w:t xml:space="preserve"> </w:t>
      </w:r>
    </w:p>
    <w:p w14:paraId="2940D341" w14:textId="77777777" w:rsidR="00E2018B" w:rsidRDefault="00E2018B" w:rsidP="00E2018B"/>
    <w:p w14:paraId="36F52A4C" w14:textId="7857F59F" w:rsidR="00E2018B" w:rsidRPr="004A6AC6" w:rsidRDefault="00B6540F" w:rsidP="00B6540F">
      <w:pPr>
        <w:pStyle w:val="ListParagraph"/>
        <w:numPr>
          <w:ilvl w:val="1"/>
          <w:numId w:val="1"/>
        </w:numPr>
        <w:ind w:left="720"/>
        <w:rPr>
          <w:b/>
        </w:rPr>
      </w:pPr>
      <w:r w:rsidRPr="00B6540F">
        <w:t>Peru -</w:t>
      </w:r>
      <w:r>
        <w:rPr>
          <w:b/>
        </w:rPr>
        <w:t xml:space="preserve"> </w:t>
      </w:r>
      <w:r w:rsidR="00E2018B" w:rsidRPr="004A6AC6">
        <w:rPr>
          <w:b/>
        </w:rPr>
        <w:t>Gorgas Course in Clinical Tropical Medicine</w:t>
      </w:r>
    </w:p>
    <w:p w14:paraId="76647C99" w14:textId="4BC9EDD8" w:rsidR="00E2018B" w:rsidRDefault="00E2018B" w:rsidP="00B6540F">
      <w:pPr>
        <w:ind w:left="1080"/>
      </w:pPr>
      <w:r>
        <w:t>Affiliated with U of Alabama and taught in Lima</w:t>
      </w:r>
      <w:r w:rsidR="006D3239">
        <w:t>,</w:t>
      </w:r>
      <w:r>
        <w:t xml:space="preserve"> Peru.  Taught in English.</w:t>
      </w:r>
    </w:p>
    <w:p w14:paraId="080CF55E" w14:textId="6F61EE26" w:rsidR="00E2018B" w:rsidRDefault="00E2018B" w:rsidP="00B6540F">
      <w:pPr>
        <w:ind w:left="1080"/>
      </w:pPr>
      <w:r>
        <w:lastRenderedPageBreak/>
        <w:t xml:space="preserve">Place:  </w:t>
      </w:r>
      <w:r w:rsidR="00B6540F">
        <w:tab/>
      </w:r>
      <w:r>
        <w:t>Lima- UPCH Institute of Tropical Medicine,  Lima Peru</w:t>
      </w:r>
    </w:p>
    <w:p w14:paraId="742DCD52" w14:textId="34BF59E8" w:rsidR="00E2018B" w:rsidRDefault="00E2018B" w:rsidP="00B6540F">
      <w:pPr>
        <w:ind w:left="1080"/>
      </w:pPr>
      <w:r>
        <w:t>When:</w:t>
      </w:r>
      <w:r w:rsidR="00B90DB8">
        <w:tab/>
      </w:r>
      <w:r w:rsidR="00D561B7">
        <w:t>Usual</w:t>
      </w:r>
      <w:r>
        <w:t xml:space="preserve"> dates: </w:t>
      </w:r>
      <w:r w:rsidR="00D561B7">
        <w:t xml:space="preserve">Mid-January to end-March  </w:t>
      </w:r>
    </w:p>
    <w:p w14:paraId="1C2AA925" w14:textId="5D14DA0C" w:rsidR="00E2018B" w:rsidRDefault="00E2018B" w:rsidP="00B6540F">
      <w:pPr>
        <w:ind w:left="1080" w:hanging="2160"/>
      </w:pPr>
      <w:r>
        <w:tab/>
        <w:t xml:space="preserve">Costs: </w:t>
      </w:r>
      <w:r w:rsidR="00B90DB8">
        <w:tab/>
      </w:r>
      <w:r>
        <w:t>Tuition $8,700; room ~$650 – 1300/mo.  Total: ~$10,000</w:t>
      </w:r>
    </w:p>
    <w:p w14:paraId="2BA7A8B7" w14:textId="43BDECDF" w:rsidR="00E2018B" w:rsidRDefault="00E2018B" w:rsidP="00B6540F">
      <w:pPr>
        <w:ind w:left="1080"/>
      </w:pPr>
      <w:r>
        <w:t xml:space="preserve">Website: </w:t>
      </w:r>
      <w:r w:rsidR="00B6540F">
        <w:tab/>
      </w:r>
      <w:hyperlink r:id="rId36" w:history="1">
        <w:r w:rsidR="00B6540F" w:rsidRPr="00FD7D9F">
          <w:rPr>
            <w:rStyle w:val="Hyperlink"/>
          </w:rPr>
          <w:t>http://gorgas.dom.uab.edu</w:t>
        </w:r>
      </w:hyperlink>
      <w:r w:rsidR="00B90DB8">
        <w:t xml:space="preserve"> </w:t>
      </w:r>
    </w:p>
    <w:p w14:paraId="5A0037C4" w14:textId="77777777" w:rsidR="00E2018B" w:rsidRDefault="00E2018B" w:rsidP="00E2018B"/>
    <w:p w14:paraId="6B1DC4C7" w14:textId="34B43451" w:rsidR="00B90DB8" w:rsidRPr="007B6A88" w:rsidRDefault="00E2018B" w:rsidP="007B6A88">
      <w:pPr>
        <w:pStyle w:val="ListParagraph"/>
        <w:numPr>
          <w:ilvl w:val="0"/>
          <w:numId w:val="1"/>
        </w:numPr>
        <w:ind w:left="360"/>
        <w:rPr>
          <w:rFonts w:asciiTheme="minorHAnsi" w:hAnsiTheme="minorHAnsi" w:cstheme="minorHAnsi"/>
          <w:b/>
          <w:sz w:val="28"/>
          <w:szCs w:val="28"/>
        </w:rPr>
      </w:pPr>
      <w:r w:rsidRPr="00386505">
        <w:rPr>
          <w:rFonts w:asciiTheme="minorHAnsi" w:hAnsiTheme="minorHAnsi" w:cstheme="minorHAnsi"/>
          <w:b/>
          <w:sz w:val="28"/>
          <w:szCs w:val="28"/>
        </w:rPr>
        <w:t>Global Health Ministries Conferences (US)</w:t>
      </w:r>
    </w:p>
    <w:p w14:paraId="1A48142B" w14:textId="5689B97F" w:rsidR="00E2018B" w:rsidRPr="00C53CD7" w:rsidRDefault="00E2018B" w:rsidP="007B6A88">
      <w:pPr>
        <w:pStyle w:val="ListParagraph"/>
        <w:numPr>
          <w:ilvl w:val="1"/>
          <w:numId w:val="1"/>
        </w:numPr>
        <w:spacing w:before="120"/>
        <w:ind w:left="720"/>
        <w:contextualSpacing w:val="0"/>
        <w:rPr>
          <w:b/>
        </w:rPr>
      </w:pPr>
      <w:r w:rsidRPr="00C53CD7">
        <w:rPr>
          <w:b/>
        </w:rPr>
        <w:t xml:space="preserve">Global Missions Health Conference  </w:t>
      </w:r>
      <w:r w:rsidR="006D3239">
        <w:rPr>
          <w:b/>
        </w:rPr>
        <w:t>(GMHC)</w:t>
      </w:r>
      <w:r w:rsidRPr="00C53CD7">
        <w:rPr>
          <w:b/>
        </w:rPr>
        <w:tab/>
      </w:r>
      <w:r w:rsidRPr="00C53CD7">
        <w:rPr>
          <w:b/>
        </w:rPr>
        <w:tab/>
      </w:r>
      <w:r w:rsidRPr="00C53CD7">
        <w:rPr>
          <w:b/>
        </w:rPr>
        <w:tab/>
      </w:r>
      <w:r w:rsidRPr="00C53CD7">
        <w:rPr>
          <w:b/>
        </w:rPr>
        <w:tab/>
      </w:r>
    </w:p>
    <w:p w14:paraId="5A3A862B" w14:textId="084C7B49" w:rsidR="00E2018B" w:rsidRDefault="00E2018B" w:rsidP="00C53CD7">
      <w:pPr>
        <w:ind w:left="1080"/>
      </w:pPr>
      <w:r>
        <w:t xml:space="preserve">The </w:t>
      </w:r>
      <w:r w:rsidR="00C53CD7">
        <w:t>largest</w:t>
      </w:r>
      <w:r>
        <w:t xml:space="preserve"> medical missions conference in the US since 1994 with over 2</w:t>
      </w:r>
      <w:r w:rsidR="00C53CD7">
        <w:t>5</w:t>
      </w:r>
      <w:r>
        <w:t xml:space="preserve">00 attending.  Breakout sessions on many topics of interest in health related mission and ministry. </w:t>
      </w:r>
    </w:p>
    <w:p w14:paraId="123A0394" w14:textId="070804A6" w:rsidR="00E2018B" w:rsidRDefault="00E2018B" w:rsidP="00C53CD7">
      <w:pPr>
        <w:ind w:left="1440" w:hanging="360"/>
      </w:pPr>
      <w:r>
        <w:t>Place:</w:t>
      </w:r>
      <w:r w:rsidR="00B90DB8">
        <w:tab/>
      </w:r>
      <w:r>
        <w:t>Southeast Christian Church, Louisville, Kentucky</w:t>
      </w:r>
    </w:p>
    <w:p w14:paraId="32B2BB64" w14:textId="12A3B7FB" w:rsidR="00B90DB8" w:rsidRDefault="00E2018B" w:rsidP="00C53CD7">
      <w:pPr>
        <w:ind w:left="2160" w:hanging="1080"/>
      </w:pPr>
      <w:r>
        <w:t>When:</w:t>
      </w:r>
      <w:r>
        <w:tab/>
      </w:r>
      <w:r w:rsidR="00107F5C">
        <w:t>Usual d</w:t>
      </w:r>
      <w:r w:rsidR="00C53CD7">
        <w:t xml:space="preserve">ates:  </w:t>
      </w:r>
      <w:r w:rsidR="00107F5C">
        <w:t>Second Thursday, Friday and Saturday of</w:t>
      </w:r>
      <w:r w:rsidR="00C53CD7">
        <w:t xml:space="preserve"> November</w:t>
      </w:r>
    </w:p>
    <w:p w14:paraId="06B15FC4" w14:textId="035DECEB" w:rsidR="00E2018B" w:rsidRDefault="00E2018B" w:rsidP="00C53CD7">
      <w:pPr>
        <w:ind w:left="1440" w:hanging="360"/>
      </w:pPr>
      <w:r>
        <w:t>Costs:</w:t>
      </w:r>
      <w:r w:rsidR="00B90DB8">
        <w:t xml:space="preserve"> </w:t>
      </w:r>
      <w:r w:rsidR="00C53CD7">
        <w:tab/>
      </w:r>
      <w:r>
        <w:t>$200; lodging at area hotels and in homes of church members</w:t>
      </w:r>
    </w:p>
    <w:p w14:paraId="5DB39647" w14:textId="1C8D6F8D" w:rsidR="00E2018B" w:rsidRDefault="00E2018B" w:rsidP="00C53CD7">
      <w:pPr>
        <w:ind w:left="1440" w:hanging="360"/>
      </w:pPr>
      <w:r>
        <w:t>Website:</w:t>
      </w:r>
      <w:r w:rsidR="00B90DB8">
        <w:t xml:space="preserve"> </w:t>
      </w:r>
      <w:r w:rsidR="00C53CD7">
        <w:tab/>
      </w:r>
      <w:hyperlink r:id="rId37" w:history="1">
        <w:r w:rsidR="00C53CD7" w:rsidRPr="00FD7D9F">
          <w:rPr>
            <w:rStyle w:val="Hyperlink"/>
          </w:rPr>
          <w:t>http://www.medicalmissions.com/GMHC/Home.html</w:t>
        </w:r>
      </w:hyperlink>
      <w:r w:rsidR="00C53CD7">
        <w:t xml:space="preserve"> </w:t>
      </w:r>
    </w:p>
    <w:p w14:paraId="41F6F997" w14:textId="379C3E5E" w:rsidR="00B90DB8" w:rsidRDefault="00E2018B" w:rsidP="00C53CD7">
      <w:pPr>
        <w:ind w:left="1440" w:hanging="360"/>
      </w:pPr>
      <w:r>
        <w:t xml:space="preserve">Note: </w:t>
      </w:r>
      <w:r w:rsidR="00C53CD7">
        <w:tab/>
      </w:r>
      <w:r>
        <w:t>A 2</w:t>
      </w:r>
      <w:r w:rsidR="00C53CD7">
        <w:t>-</w:t>
      </w:r>
      <w:r>
        <w:t xml:space="preserve">hour “pre-conference” on healthcare education missions </w:t>
      </w:r>
      <w:r w:rsidR="00C53CD7">
        <w:t xml:space="preserve">sponsored by CAAP </w:t>
      </w:r>
      <w:r>
        <w:t>meets at 1pm Thursday</w:t>
      </w:r>
      <w:r w:rsidR="00C53CD7">
        <w:t xml:space="preserve">; </w:t>
      </w:r>
      <w:r w:rsidR="008C7F74">
        <w:t>information desk can give the room</w:t>
      </w:r>
      <w:r>
        <w:t>.</w:t>
      </w:r>
    </w:p>
    <w:p w14:paraId="225AC594" w14:textId="77777777" w:rsidR="00B90DB8" w:rsidRDefault="00B90DB8" w:rsidP="00B90DB8">
      <w:pPr>
        <w:ind w:left="2160"/>
      </w:pPr>
    </w:p>
    <w:p w14:paraId="21C186AD" w14:textId="184BF64B" w:rsidR="00FA1010" w:rsidRDefault="00FA1010" w:rsidP="008C7F74">
      <w:pPr>
        <w:pStyle w:val="ListParagraph"/>
        <w:numPr>
          <w:ilvl w:val="1"/>
          <w:numId w:val="1"/>
        </w:numPr>
        <w:ind w:left="720"/>
      </w:pPr>
      <w:r w:rsidRPr="008C7F74">
        <w:rPr>
          <w:b/>
        </w:rPr>
        <w:t>Christian Connections for International Health (CCIH)</w:t>
      </w:r>
      <w:r>
        <w:br/>
      </w:r>
      <w:r w:rsidR="008C7F74">
        <w:t xml:space="preserve">      </w:t>
      </w:r>
      <w:r>
        <w:t>Large network of faith-based organizations and other partners</w:t>
      </w:r>
      <w:r w:rsidR="008C7F74">
        <w:t>; many have USAID contact</w:t>
      </w:r>
    </w:p>
    <w:p w14:paraId="78ED9376" w14:textId="7799072B" w:rsidR="00FA1010" w:rsidRDefault="00FA1010" w:rsidP="008C7F74">
      <w:pPr>
        <w:pStyle w:val="ListParagraph"/>
        <w:ind w:left="1980" w:hanging="900"/>
      </w:pPr>
      <w:r>
        <w:t>Place:</w:t>
      </w:r>
      <w:r>
        <w:tab/>
      </w:r>
      <w:r w:rsidR="008C7F74">
        <w:tab/>
      </w:r>
      <w:r>
        <w:t>Washington, DC, USA</w:t>
      </w:r>
    </w:p>
    <w:p w14:paraId="12F919F8" w14:textId="2A624A95" w:rsidR="00FA1010" w:rsidRDefault="00FA1010" w:rsidP="006D3239">
      <w:pPr>
        <w:ind w:left="2160" w:hanging="1080"/>
      </w:pPr>
      <w:r>
        <w:t xml:space="preserve">When: </w:t>
      </w:r>
      <w:r w:rsidR="008C7F74">
        <w:tab/>
      </w:r>
      <w:r w:rsidR="006D3239">
        <w:t>May or</w:t>
      </w:r>
      <w:r w:rsidR="00386505">
        <w:t xml:space="preserve"> </w:t>
      </w:r>
      <w:r>
        <w:t>June</w:t>
      </w:r>
      <w:r w:rsidR="00386505">
        <w:t xml:space="preserve">; </w:t>
      </w:r>
      <w:r w:rsidR="006D3239">
        <w:t>with weekly</w:t>
      </w:r>
      <w:r w:rsidR="00386505">
        <w:t xml:space="preserve"> webinars </w:t>
      </w:r>
    </w:p>
    <w:p w14:paraId="17D40615" w14:textId="43603F30" w:rsidR="006D3239" w:rsidRDefault="006D3239" w:rsidP="006D3239">
      <w:pPr>
        <w:ind w:left="2160" w:hanging="1080"/>
      </w:pPr>
      <w:r>
        <w:t>Cost:</w:t>
      </w:r>
      <w:r>
        <w:tab/>
      </w:r>
    </w:p>
    <w:p w14:paraId="273E6192" w14:textId="01C90249" w:rsidR="00FA1010" w:rsidRDefault="00FA1010" w:rsidP="008C7F74">
      <w:pPr>
        <w:pStyle w:val="ListParagraph"/>
        <w:ind w:left="2160" w:hanging="1080"/>
      </w:pPr>
      <w:r>
        <w:t xml:space="preserve">Website: </w:t>
      </w:r>
      <w:r w:rsidR="008C7F74">
        <w:tab/>
      </w:r>
      <w:r>
        <w:t>www.ccih.org</w:t>
      </w:r>
      <w:r>
        <w:br/>
      </w:r>
    </w:p>
    <w:p w14:paraId="186B99A0" w14:textId="6CE4577D" w:rsidR="00E2018B" w:rsidRPr="00B053B3" w:rsidRDefault="00C85F56" w:rsidP="008C7F74">
      <w:pPr>
        <w:pStyle w:val="ListParagraph"/>
        <w:numPr>
          <w:ilvl w:val="1"/>
          <w:numId w:val="1"/>
        </w:numPr>
        <w:ind w:left="720"/>
        <w:rPr>
          <w:b/>
        </w:rPr>
      </w:pPr>
      <w:r w:rsidRPr="00B053B3">
        <w:rPr>
          <w:b/>
        </w:rPr>
        <w:t>Mobilizing Medical Missions – M3</w:t>
      </w:r>
    </w:p>
    <w:p w14:paraId="72F13EB4" w14:textId="15896676" w:rsidR="00E2018B" w:rsidRDefault="00E2018B" w:rsidP="008C7F74">
      <w:pPr>
        <w:ind w:left="1080"/>
      </w:pPr>
      <w:r>
        <w:t>CMDA US</w:t>
      </w:r>
      <w:r w:rsidR="006D3239">
        <w:t>-</w:t>
      </w:r>
      <w:r>
        <w:t xml:space="preserve">sponsored medical missions </w:t>
      </w:r>
      <w:r w:rsidR="006D3239">
        <w:t>conference</w:t>
      </w:r>
    </w:p>
    <w:p w14:paraId="2BFF7D59" w14:textId="5E4DBE15" w:rsidR="00E2018B" w:rsidRDefault="00E2018B" w:rsidP="008C7F74">
      <w:pPr>
        <w:ind w:left="2160" w:hanging="1080"/>
      </w:pPr>
      <w:r>
        <w:t>Place:</w:t>
      </w:r>
      <w:r w:rsidR="00B90DB8">
        <w:tab/>
      </w:r>
      <w:r w:rsidR="008C7F74">
        <w:t xml:space="preserve">Lakewood Church, </w:t>
      </w:r>
      <w:r w:rsidR="00C85F56">
        <w:t>Houston, TX</w:t>
      </w:r>
    </w:p>
    <w:p w14:paraId="03787FD9" w14:textId="2B014C42" w:rsidR="00E2018B" w:rsidRDefault="00E2018B" w:rsidP="008C7F74">
      <w:pPr>
        <w:ind w:left="2160" w:hanging="1080"/>
      </w:pPr>
      <w:r>
        <w:t>When:</w:t>
      </w:r>
      <w:r w:rsidR="00B90DB8">
        <w:tab/>
      </w:r>
      <w:r w:rsidR="00107F5C">
        <w:t>Usual d</w:t>
      </w:r>
      <w:r>
        <w:t xml:space="preserve">ates:  </w:t>
      </w:r>
      <w:r w:rsidR="00107F5C">
        <w:t>Third Friday and Saturday of</w:t>
      </w:r>
      <w:r>
        <w:t xml:space="preserve"> </w:t>
      </w:r>
      <w:r w:rsidR="00C85F56">
        <w:t>February</w:t>
      </w:r>
      <w:r>
        <w:tab/>
      </w:r>
      <w:r>
        <w:tab/>
      </w:r>
    </w:p>
    <w:p w14:paraId="40CD6A5E" w14:textId="188E3D36" w:rsidR="00E2018B" w:rsidRDefault="00E2018B" w:rsidP="008C7F74">
      <w:pPr>
        <w:ind w:left="2160" w:hanging="1080"/>
      </w:pPr>
      <w:r>
        <w:t xml:space="preserve">Cost: </w:t>
      </w:r>
      <w:r w:rsidR="00B90DB8">
        <w:tab/>
      </w:r>
      <w:r>
        <w:t>$</w:t>
      </w:r>
      <w:r w:rsidR="00C85F56">
        <w:t>50 - $90</w:t>
      </w:r>
    </w:p>
    <w:p w14:paraId="6E622F5A" w14:textId="3BA45219" w:rsidR="00C85F56" w:rsidRDefault="00E2018B" w:rsidP="008C7F74">
      <w:pPr>
        <w:ind w:left="2160" w:hanging="1080"/>
      </w:pPr>
      <w:r>
        <w:t>Website:</w:t>
      </w:r>
      <w:r w:rsidR="00B90DB8">
        <w:t xml:space="preserve"> </w:t>
      </w:r>
      <w:hyperlink r:id="rId38" w:history="1">
        <w:r w:rsidR="00C85F56">
          <w:rPr>
            <w:rStyle w:val="Hyperlink"/>
          </w:rPr>
          <w:t>https://m3missions.com/</w:t>
        </w:r>
      </w:hyperlink>
    </w:p>
    <w:p w14:paraId="13B4B4ED" w14:textId="77777777" w:rsidR="00E2018B" w:rsidRDefault="00E2018B" w:rsidP="00E2018B"/>
    <w:p w14:paraId="168DB4E7" w14:textId="3EFEA375" w:rsidR="00E2018B" w:rsidRPr="008C7F74" w:rsidRDefault="00E2018B" w:rsidP="008C7F74">
      <w:pPr>
        <w:pStyle w:val="ListParagraph"/>
        <w:numPr>
          <w:ilvl w:val="1"/>
          <w:numId w:val="1"/>
        </w:numPr>
        <w:ind w:left="720"/>
        <w:rPr>
          <w:b/>
        </w:rPr>
      </w:pPr>
      <w:r w:rsidRPr="008C7F74">
        <w:rPr>
          <w:b/>
        </w:rPr>
        <w:t>Remedy</w:t>
      </w:r>
    </w:p>
    <w:p w14:paraId="5561BC5C" w14:textId="16EF5B94" w:rsidR="00E2018B" w:rsidRDefault="00E2018B" w:rsidP="008C7F74">
      <w:pPr>
        <w:ind w:left="1080"/>
      </w:pPr>
      <w:r>
        <w:t xml:space="preserve">CMDA US sponsored medical mission </w:t>
      </w:r>
      <w:r w:rsidR="006D3239">
        <w:t>conference</w:t>
      </w:r>
    </w:p>
    <w:p w14:paraId="21840957" w14:textId="0D6A2567" w:rsidR="00E2018B" w:rsidRDefault="00E2018B" w:rsidP="008C7F74">
      <w:pPr>
        <w:ind w:left="2160" w:hanging="1080"/>
      </w:pPr>
      <w:r>
        <w:t>Place:</w:t>
      </w:r>
      <w:r w:rsidR="00B90DB8">
        <w:tab/>
      </w:r>
      <w:r w:rsidR="006D3239">
        <w:t>California Baptist University</w:t>
      </w:r>
      <w:r w:rsidR="006D3239">
        <w:t xml:space="preserve">, </w:t>
      </w:r>
      <w:r>
        <w:t>Riverside, California</w:t>
      </w:r>
    </w:p>
    <w:p w14:paraId="61670201" w14:textId="24DE2302" w:rsidR="00E2018B" w:rsidRDefault="00E2018B" w:rsidP="008C7F74">
      <w:pPr>
        <w:ind w:left="2160" w:hanging="1080"/>
      </w:pPr>
      <w:r>
        <w:t>When:</w:t>
      </w:r>
      <w:r w:rsidR="00B90DB8">
        <w:tab/>
      </w:r>
      <w:r w:rsidR="00107F5C">
        <w:t>Usual d</w:t>
      </w:r>
      <w:r>
        <w:t xml:space="preserve">ates:  </w:t>
      </w:r>
      <w:r w:rsidR="00107F5C">
        <w:t>Second Saturday and Sunday of January</w:t>
      </w:r>
    </w:p>
    <w:p w14:paraId="786F55DE" w14:textId="5A2BCC3D" w:rsidR="00B90DB8" w:rsidRDefault="00E2018B" w:rsidP="00107F5C">
      <w:pPr>
        <w:ind w:left="360" w:firstLine="720"/>
      </w:pPr>
      <w:r>
        <w:t xml:space="preserve">Cost: </w:t>
      </w:r>
      <w:r w:rsidR="00B90DB8">
        <w:tab/>
      </w:r>
      <w:r>
        <w:t>$160</w:t>
      </w:r>
      <w:r w:rsidR="00107F5C">
        <w:br/>
        <w:t xml:space="preserve">            Website:</w:t>
      </w:r>
      <w:r w:rsidR="006D3239">
        <w:tab/>
      </w:r>
      <w:r w:rsidR="00107F5C">
        <w:t>h</w:t>
      </w:r>
      <w:r w:rsidR="00107F5C" w:rsidRPr="00107F5C">
        <w:t>ttps://portal.cmda.org/CMDA/Events/</w:t>
      </w:r>
    </w:p>
    <w:p w14:paraId="50CF6923" w14:textId="77777777" w:rsidR="00B90DB8" w:rsidRDefault="00B90DB8" w:rsidP="00E2018B"/>
    <w:p w14:paraId="55C29D79" w14:textId="00AB1E53" w:rsidR="00E2018B" w:rsidRPr="008C7F74" w:rsidRDefault="006D3239" w:rsidP="008C7F74">
      <w:pPr>
        <w:pStyle w:val="ListParagraph"/>
        <w:numPr>
          <w:ilvl w:val="1"/>
          <w:numId w:val="1"/>
        </w:numPr>
        <w:ind w:left="720"/>
        <w:rPr>
          <w:b/>
        </w:rPr>
      </w:pPr>
      <w:r>
        <w:rPr>
          <w:b/>
        </w:rPr>
        <w:t xml:space="preserve">Global Medical Missions Alliance </w:t>
      </w:r>
      <w:r w:rsidRPr="006D3239">
        <w:t xml:space="preserve">(formerly </w:t>
      </w:r>
      <w:r w:rsidR="00E2018B" w:rsidRPr="006D3239">
        <w:t>Korean American Missions Health Conference</w:t>
      </w:r>
      <w:r w:rsidRPr="006D3239">
        <w:t>)</w:t>
      </w:r>
      <w:r w:rsidR="00E2018B" w:rsidRPr="008C7F74">
        <w:rPr>
          <w:b/>
        </w:rPr>
        <w:t xml:space="preserve">   </w:t>
      </w:r>
    </w:p>
    <w:p w14:paraId="26200B8B" w14:textId="342A18E5" w:rsidR="00E2018B" w:rsidRDefault="008C7F74" w:rsidP="008C7F74">
      <w:pPr>
        <w:ind w:left="720"/>
      </w:pPr>
      <w:r>
        <w:t xml:space="preserve">      </w:t>
      </w:r>
      <w:r w:rsidR="006D3239">
        <w:t>Network of Korean American medical student groups and practitioners</w:t>
      </w:r>
      <w:r w:rsidR="00E2018B">
        <w:t xml:space="preserve">  </w:t>
      </w:r>
    </w:p>
    <w:p w14:paraId="36678C25" w14:textId="586FC296" w:rsidR="00E2018B" w:rsidRDefault="00E2018B" w:rsidP="008C7F74">
      <w:pPr>
        <w:ind w:left="1080"/>
      </w:pPr>
      <w:r>
        <w:t>Place:</w:t>
      </w:r>
      <w:r w:rsidR="00B90DB8">
        <w:tab/>
      </w:r>
      <w:r>
        <w:t>Varies between East and West coast</w:t>
      </w:r>
    </w:p>
    <w:p w14:paraId="3D782735" w14:textId="2B67A4EE" w:rsidR="00E2018B" w:rsidRDefault="00E2018B" w:rsidP="008C7F74">
      <w:pPr>
        <w:ind w:left="1080"/>
      </w:pPr>
      <w:r>
        <w:t>When</w:t>
      </w:r>
      <w:r w:rsidR="00B90DB8">
        <w:t>:</w:t>
      </w:r>
      <w:r w:rsidR="00B90DB8">
        <w:tab/>
      </w:r>
      <w:r w:rsidR="00107F5C">
        <w:t>Usual d</w:t>
      </w:r>
      <w:r>
        <w:t xml:space="preserve">ates: June </w:t>
      </w:r>
    </w:p>
    <w:p w14:paraId="4584E5D5" w14:textId="3BEF03A7" w:rsidR="00E2018B" w:rsidRDefault="00E2018B" w:rsidP="008C7F74">
      <w:pPr>
        <w:ind w:left="1080"/>
      </w:pPr>
      <w:r>
        <w:t>Cost:</w:t>
      </w:r>
      <w:r>
        <w:tab/>
      </w:r>
      <w:r w:rsidR="008C7F74">
        <w:t>??</w:t>
      </w:r>
    </w:p>
    <w:p w14:paraId="2F21BB72" w14:textId="68BF690F" w:rsidR="00E2018B" w:rsidRDefault="00E2018B" w:rsidP="008C7F74">
      <w:pPr>
        <w:ind w:left="1080"/>
      </w:pPr>
      <w:r>
        <w:t>Website:</w:t>
      </w:r>
      <w:r w:rsidR="00386505">
        <w:t xml:space="preserve"> </w:t>
      </w:r>
      <w:r w:rsidR="00B90DB8">
        <w:t xml:space="preserve"> </w:t>
      </w:r>
      <w:r w:rsidR="00386505">
        <w:tab/>
      </w:r>
      <w:r w:rsidR="006D3239" w:rsidRPr="006D3239">
        <w:t>www.gmma7.org</w:t>
      </w:r>
    </w:p>
    <w:p w14:paraId="6CB32243" w14:textId="09D9430D" w:rsidR="009B0576" w:rsidRDefault="009B0576" w:rsidP="008C7F74">
      <w:pPr>
        <w:ind w:left="1080"/>
      </w:pPr>
    </w:p>
    <w:p w14:paraId="6EEDEE0F" w14:textId="72DA587B" w:rsidR="009B0576" w:rsidRDefault="009B0576" w:rsidP="009B0576">
      <w:pPr>
        <w:pStyle w:val="ListParagraph"/>
        <w:numPr>
          <w:ilvl w:val="1"/>
          <w:numId w:val="1"/>
        </w:numPr>
        <w:ind w:left="720"/>
        <w:rPr>
          <w:b/>
        </w:rPr>
      </w:pPr>
      <w:r>
        <w:rPr>
          <w:b/>
        </w:rPr>
        <w:t xml:space="preserve"> Nurses Christian Fellowship</w:t>
      </w:r>
      <w:r w:rsidR="00B053B3">
        <w:rPr>
          <w:b/>
        </w:rPr>
        <w:t xml:space="preserve"> and Journal of Christian Nursing</w:t>
      </w:r>
    </w:p>
    <w:p w14:paraId="54DEE1CC" w14:textId="2211AB33" w:rsidR="00B9337C" w:rsidRDefault="00B053B3" w:rsidP="00B9337C">
      <w:pPr>
        <w:ind w:left="1080"/>
      </w:pPr>
      <w:r>
        <w:t xml:space="preserve">Grace </w:t>
      </w:r>
      <w:proofErr w:type="spellStart"/>
      <w:r>
        <w:t>Tazel</w:t>
      </w:r>
      <w:r w:rsidR="00107F5C">
        <w:t>a</w:t>
      </w:r>
      <w:r>
        <w:t>ar</w:t>
      </w:r>
      <w:proofErr w:type="spellEnd"/>
      <w:r>
        <w:t xml:space="preserve"> is the main contact for missions and nursing.</w:t>
      </w:r>
    </w:p>
    <w:p w14:paraId="0A343A52" w14:textId="3F126560" w:rsidR="00B053B3" w:rsidRDefault="00B9337C" w:rsidP="00B053B3">
      <w:pPr>
        <w:ind w:left="1080"/>
      </w:pPr>
      <w:r>
        <w:lastRenderedPageBreak/>
        <w:t>Website:</w:t>
      </w:r>
      <w:r>
        <w:tab/>
      </w:r>
      <w:hyperlink r:id="rId39" w:history="1">
        <w:r>
          <w:rPr>
            <w:rStyle w:val="Hyperlink"/>
          </w:rPr>
          <w:t>http://ncf-jcn.org/resources/missions</w:t>
        </w:r>
      </w:hyperlink>
      <w:r w:rsidR="00B053B3">
        <w:br/>
        <w:t xml:space="preserve">Website:   Articles on nursing and missions </w:t>
      </w:r>
      <w:hyperlink r:id="rId40" w:history="1">
        <w:r w:rsidR="00B053B3" w:rsidRPr="00FD7D9F">
          <w:rPr>
            <w:rStyle w:val="Hyperlink"/>
            <w:sz w:val="21"/>
            <w:szCs w:val="21"/>
          </w:rPr>
          <w:t>https://journals.lww.com/journalofchristiannursing/pages/collectiondetails.aspx?TopicalCollectionId=1</w:t>
        </w:r>
      </w:hyperlink>
    </w:p>
    <w:p w14:paraId="3C20CE12" w14:textId="77777777" w:rsidR="00E2018B" w:rsidRDefault="00E2018B" w:rsidP="00E2018B"/>
    <w:p w14:paraId="47AA01C1" w14:textId="095C2A61" w:rsidR="00B90DB8" w:rsidRPr="007B6A88" w:rsidRDefault="00E2018B" w:rsidP="007B6A88">
      <w:pPr>
        <w:pStyle w:val="ListParagraph"/>
        <w:numPr>
          <w:ilvl w:val="0"/>
          <w:numId w:val="1"/>
        </w:numPr>
        <w:ind w:left="360"/>
        <w:rPr>
          <w:rFonts w:asciiTheme="minorHAnsi" w:hAnsiTheme="minorHAnsi" w:cstheme="minorHAnsi"/>
          <w:b/>
          <w:sz w:val="28"/>
          <w:szCs w:val="28"/>
        </w:rPr>
      </w:pPr>
      <w:r w:rsidRPr="00386505">
        <w:rPr>
          <w:rFonts w:asciiTheme="minorHAnsi" w:hAnsiTheme="minorHAnsi" w:cstheme="minorHAnsi"/>
          <w:b/>
          <w:sz w:val="28"/>
          <w:szCs w:val="28"/>
        </w:rPr>
        <w:t>Other Global Health Conferences</w:t>
      </w:r>
    </w:p>
    <w:p w14:paraId="5BCEB286" w14:textId="1AA79F21" w:rsidR="00E2018B" w:rsidRPr="008C7F74" w:rsidRDefault="00E2018B" w:rsidP="007B6A88">
      <w:pPr>
        <w:pStyle w:val="ListParagraph"/>
        <w:numPr>
          <w:ilvl w:val="1"/>
          <w:numId w:val="1"/>
        </w:numPr>
        <w:spacing w:before="120"/>
        <w:ind w:left="720"/>
        <w:contextualSpacing w:val="0"/>
        <w:rPr>
          <w:b/>
        </w:rPr>
      </w:pPr>
      <w:r w:rsidRPr="008C7F74">
        <w:rPr>
          <w:b/>
        </w:rPr>
        <w:t xml:space="preserve">AAFP Global Health Summit </w:t>
      </w:r>
      <w:r w:rsidR="0093431D">
        <w:rPr>
          <w:b/>
        </w:rPr>
        <w:t xml:space="preserve">– Preconference to AAFP FMX </w:t>
      </w:r>
      <w:r w:rsidR="003921B8">
        <w:rPr>
          <w:b/>
        </w:rPr>
        <w:t xml:space="preserve">Conference </w:t>
      </w:r>
      <w:r w:rsidR="003921B8">
        <w:t>(starting 2022)</w:t>
      </w:r>
    </w:p>
    <w:p w14:paraId="3B508C70" w14:textId="0AFFB705" w:rsidR="008C7F74" w:rsidRDefault="00E2018B" w:rsidP="008C7F74">
      <w:pPr>
        <w:ind w:left="1440" w:hanging="360"/>
      </w:pPr>
      <w:r>
        <w:t xml:space="preserve">Started in 2005 </w:t>
      </w:r>
      <w:r w:rsidR="0093431D">
        <w:t>and running through 2019</w:t>
      </w:r>
      <w:r>
        <w:t>; focus on family medicine topics for medical schools and residency development and globally.</w:t>
      </w:r>
      <w:r w:rsidR="00B90DB8">
        <w:tab/>
      </w:r>
      <w:r>
        <w:t xml:space="preserve"> </w:t>
      </w:r>
    </w:p>
    <w:p w14:paraId="5980310F" w14:textId="3A04C8C1" w:rsidR="00E2018B" w:rsidRDefault="00E2018B" w:rsidP="008C7F74">
      <w:pPr>
        <w:ind w:left="1440" w:hanging="360"/>
      </w:pPr>
      <w:r>
        <w:t xml:space="preserve">Place:  </w:t>
      </w:r>
      <w:r w:rsidR="008C7F74">
        <w:tab/>
      </w:r>
      <w:r w:rsidR="0093431D">
        <w:t>Venue varies</w:t>
      </w:r>
    </w:p>
    <w:p w14:paraId="25E6FF64" w14:textId="022E43AF" w:rsidR="00E2018B" w:rsidRDefault="00E2018B" w:rsidP="008C7F74">
      <w:pPr>
        <w:ind w:left="1440" w:hanging="360"/>
      </w:pPr>
      <w:r>
        <w:t>When:</w:t>
      </w:r>
      <w:r>
        <w:tab/>
      </w:r>
      <w:r w:rsidR="003921B8">
        <w:t>Usually</w:t>
      </w:r>
      <w:r w:rsidR="008C7F74">
        <w:t xml:space="preserve"> September</w:t>
      </w:r>
      <w:r w:rsidR="003921B8">
        <w:t xml:space="preserve"> or October</w:t>
      </w:r>
    </w:p>
    <w:p w14:paraId="29E06B3B" w14:textId="5C715BCE" w:rsidR="00E2018B" w:rsidRDefault="00E2018B" w:rsidP="008C7F74">
      <w:pPr>
        <w:ind w:left="1440" w:hanging="360"/>
      </w:pPr>
      <w:r>
        <w:t>Cost:</w:t>
      </w:r>
      <w:r>
        <w:tab/>
      </w:r>
      <w:r w:rsidR="003921B8">
        <w:t>Included with FMX conference</w:t>
      </w:r>
    </w:p>
    <w:p w14:paraId="70768ADA" w14:textId="06D9DD30" w:rsidR="00B90DB8" w:rsidRDefault="00E2018B" w:rsidP="008C7F74">
      <w:pPr>
        <w:ind w:left="1440" w:hanging="360"/>
      </w:pPr>
      <w:r>
        <w:t xml:space="preserve">Website: </w:t>
      </w:r>
      <w:r w:rsidR="008C7F74">
        <w:tab/>
      </w:r>
      <w:hyperlink r:id="rId41" w:history="1">
        <w:r w:rsidR="008C7F74" w:rsidRPr="00FD7D9F">
          <w:rPr>
            <w:rStyle w:val="Hyperlink"/>
          </w:rPr>
          <w:t>https://www.aafp.org/events/global-health.html</w:t>
        </w:r>
      </w:hyperlink>
      <w:r w:rsidR="00B90DB8">
        <w:t xml:space="preserve"> </w:t>
      </w:r>
    </w:p>
    <w:p w14:paraId="7124D86C" w14:textId="77777777" w:rsidR="00B90DB8" w:rsidRDefault="00B90DB8" w:rsidP="00E2018B"/>
    <w:p w14:paraId="0337EBBB" w14:textId="405DFB17" w:rsidR="00E2018B" w:rsidRPr="008C7F74" w:rsidRDefault="00E2018B" w:rsidP="008C7F74">
      <w:pPr>
        <w:pStyle w:val="ListParagraph"/>
        <w:numPr>
          <w:ilvl w:val="1"/>
          <w:numId w:val="1"/>
        </w:numPr>
        <w:ind w:left="720"/>
        <w:rPr>
          <w:b/>
        </w:rPr>
      </w:pPr>
      <w:r w:rsidRPr="008C7F74">
        <w:rPr>
          <w:b/>
        </w:rPr>
        <w:t xml:space="preserve">INMED Humanitarian Health Conference   </w:t>
      </w:r>
    </w:p>
    <w:p w14:paraId="135B0D2C" w14:textId="77777777" w:rsidR="00E2018B" w:rsidRDefault="00E2018B" w:rsidP="008C7F74">
      <w:pPr>
        <w:ind w:left="2160" w:hanging="1080"/>
      </w:pPr>
      <w:r>
        <w:t xml:space="preserve">Started in 2006 and averaging over 400 in attendance.  </w:t>
      </w:r>
    </w:p>
    <w:p w14:paraId="27151938" w14:textId="6B0A28C6" w:rsidR="00E2018B" w:rsidRDefault="00E2018B" w:rsidP="008C7F74">
      <w:pPr>
        <w:ind w:left="2160" w:hanging="1080"/>
      </w:pPr>
      <w:r>
        <w:t>Place:</w:t>
      </w:r>
      <w:r w:rsidR="00B90DB8">
        <w:tab/>
      </w:r>
      <w:proofErr w:type="spellStart"/>
      <w:r>
        <w:t>Graceway</w:t>
      </w:r>
      <w:proofErr w:type="spellEnd"/>
      <w:r>
        <w:t>, Kansas City, Missouri</w:t>
      </w:r>
    </w:p>
    <w:p w14:paraId="6F7547B7" w14:textId="14F6D495" w:rsidR="00E2018B" w:rsidRDefault="00E2018B" w:rsidP="008C7F74">
      <w:pPr>
        <w:ind w:left="2160" w:hanging="1080"/>
      </w:pPr>
      <w:r>
        <w:t>When:</w:t>
      </w:r>
      <w:r w:rsidR="00B90DB8">
        <w:tab/>
      </w:r>
      <w:r w:rsidR="003921B8">
        <w:t>Early</w:t>
      </w:r>
      <w:r>
        <w:t xml:space="preserve"> April </w:t>
      </w:r>
    </w:p>
    <w:p w14:paraId="014D3789" w14:textId="0831868F" w:rsidR="00E2018B" w:rsidRDefault="00E2018B" w:rsidP="008C7F74">
      <w:pPr>
        <w:ind w:left="2160" w:hanging="1080"/>
      </w:pPr>
      <w:r>
        <w:t>Cost:</w:t>
      </w:r>
      <w:r>
        <w:tab/>
        <w:t>$230</w:t>
      </w:r>
    </w:p>
    <w:p w14:paraId="0A584695" w14:textId="5E8B7CEB" w:rsidR="00E2018B" w:rsidRDefault="00E2018B" w:rsidP="008C7F74">
      <w:pPr>
        <w:ind w:left="2160" w:hanging="1080"/>
      </w:pPr>
      <w:r>
        <w:t xml:space="preserve">Website: </w:t>
      </w:r>
      <w:r w:rsidR="008C7F74">
        <w:tab/>
      </w:r>
      <w:hyperlink r:id="rId42" w:history="1">
        <w:r w:rsidR="008C7F74" w:rsidRPr="00FD7D9F">
          <w:rPr>
            <w:rStyle w:val="Hyperlink"/>
          </w:rPr>
          <w:t>https://inmedevents.org/event/2019hhc/</w:t>
        </w:r>
      </w:hyperlink>
      <w:r w:rsidR="008C7F74">
        <w:t xml:space="preserve"> </w:t>
      </w:r>
    </w:p>
    <w:p w14:paraId="7798845D" w14:textId="77777777" w:rsidR="00E2018B" w:rsidRDefault="00E2018B" w:rsidP="00E2018B"/>
    <w:p w14:paraId="311ADF02" w14:textId="77777777" w:rsidR="00E2018B" w:rsidRPr="008C7F74" w:rsidRDefault="00E2018B" w:rsidP="008C7F74">
      <w:pPr>
        <w:pStyle w:val="ListParagraph"/>
        <w:numPr>
          <w:ilvl w:val="1"/>
          <w:numId w:val="1"/>
        </w:numPr>
        <w:ind w:left="720"/>
        <w:rPr>
          <w:b/>
        </w:rPr>
      </w:pPr>
      <w:r w:rsidRPr="008C7F74">
        <w:rPr>
          <w:b/>
        </w:rPr>
        <w:t xml:space="preserve">Consortium of Universities for Global Health </w:t>
      </w:r>
    </w:p>
    <w:p w14:paraId="6EEA0B4B" w14:textId="77777777" w:rsidR="00E2018B" w:rsidRDefault="00E2018B" w:rsidP="008C7F74">
      <w:pPr>
        <w:ind w:left="2160" w:hanging="1080"/>
      </w:pPr>
      <w:r>
        <w:t>The main conference for university clinical care professionals</w:t>
      </w:r>
    </w:p>
    <w:p w14:paraId="23C02599" w14:textId="41850FF7" w:rsidR="00E2018B" w:rsidRDefault="00E2018B" w:rsidP="008C7F74">
      <w:pPr>
        <w:ind w:left="2160" w:hanging="1080"/>
      </w:pPr>
      <w:r>
        <w:t>Place:</w:t>
      </w:r>
      <w:r w:rsidR="00B90DB8">
        <w:tab/>
      </w:r>
      <w:r w:rsidR="006D740B">
        <w:t xml:space="preserve">Washington </w:t>
      </w:r>
      <w:r>
        <w:t xml:space="preserve">Hilton </w:t>
      </w:r>
      <w:r w:rsidR="003921B8">
        <w:t>usually</w:t>
      </w:r>
      <w:r>
        <w:t xml:space="preserve">    </w:t>
      </w:r>
    </w:p>
    <w:p w14:paraId="1D6F210C" w14:textId="0CA38F9F" w:rsidR="00E2018B" w:rsidRDefault="00E2018B" w:rsidP="008C7F74">
      <w:pPr>
        <w:ind w:left="2160" w:hanging="1080"/>
      </w:pPr>
      <w:r>
        <w:t>When</w:t>
      </w:r>
      <w:r w:rsidR="00B90DB8">
        <w:t>:</w:t>
      </w:r>
      <w:r w:rsidR="00B90DB8">
        <w:tab/>
      </w:r>
    </w:p>
    <w:p w14:paraId="4B538141" w14:textId="067EF21A" w:rsidR="00E2018B" w:rsidRDefault="00E2018B" w:rsidP="008C7F74">
      <w:pPr>
        <w:ind w:left="2160" w:hanging="1080"/>
      </w:pPr>
      <w:r>
        <w:t>Cos</w:t>
      </w:r>
      <w:r w:rsidR="00B90DB8">
        <w:t>t:</w:t>
      </w:r>
      <w:r w:rsidR="00B90DB8">
        <w:tab/>
      </w:r>
      <w:r>
        <w:t>$550</w:t>
      </w:r>
    </w:p>
    <w:p w14:paraId="5D9287C8" w14:textId="0212D724" w:rsidR="00E2018B" w:rsidRDefault="00E2018B" w:rsidP="008C7F74">
      <w:pPr>
        <w:ind w:left="2160" w:hanging="1080"/>
      </w:pPr>
      <w:r>
        <w:t>Website</w:t>
      </w:r>
      <w:r w:rsidR="00B90DB8">
        <w:t xml:space="preserve">: </w:t>
      </w:r>
      <w:r w:rsidR="006D740B">
        <w:tab/>
      </w:r>
      <w:hyperlink r:id="rId43" w:history="1">
        <w:r w:rsidR="003921B8" w:rsidRPr="000212A5">
          <w:rPr>
            <w:rStyle w:val="Hyperlink"/>
          </w:rPr>
          <w:t>http://www.cugh.org</w:t>
        </w:r>
      </w:hyperlink>
      <w:r w:rsidR="00B90DB8">
        <w:t xml:space="preserve"> </w:t>
      </w:r>
    </w:p>
    <w:p w14:paraId="40AE2986" w14:textId="747BD3D1" w:rsidR="00B90DB8" w:rsidRDefault="00B90DB8" w:rsidP="00E2018B">
      <w:r>
        <w:tab/>
      </w:r>
    </w:p>
    <w:p w14:paraId="374E57BE" w14:textId="77777777" w:rsidR="00E2018B" w:rsidRDefault="00E2018B" w:rsidP="006D740B">
      <w:pPr>
        <w:pStyle w:val="ListParagraph"/>
        <w:numPr>
          <w:ilvl w:val="1"/>
          <w:numId w:val="1"/>
        </w:numPr>
        <w:ind w:left="720"/>
      </w:pPr>
      <w:r w:rsidRPr="00F74FF3">
        <w:rPr>
          <w:b/>
        </w:rPr>
        <w:t>American Public Health Association</w:t>
      </w:r>
      <w:r>
        <w:t xml:space="preserve"> – Global Health Section</w:t>
      </w:r>
    </w:p>
    <w:p w14:paraId="5388F62E" w14:textId="7F32EBAE" w:rsidR="00E2018B" w:rsidRDefault="00E2018B" w:rsidP="006D740B">
      <w:pPr>
        <w:ind w:left="2160" w:hanging="1080"/>
      </w:pPr>
      <w:r>
        <w:t>The main conference for university public health professionals</w:t>
      </w:r>
    </w:p>
    <w:p w14:paraId="48591A9A" w14:textId="15E76CAB" w:rsidR="00E2018B" w:rsidRDefault="00E2018B" w:rsidP="006D740B">
      <w:pPr>
        <w:ind w:left="2160" w:hanging="1080"/>
      </w:pPr>
      <w:r>
        <w:t>Place:</w:t>
      </w:r>
      <w:r w:rsidR="00B90DB8">
        <w:tab/>
      </w:r>
      <w:r w:rsidR="003921B8">
        <w:t>Various venues</w:t>
      </w:r>
    </w:p>
    <w:p w14:paraId="1D5E6242" w14:textId="47C8ABF6" w:rsidR="00E2018B" w:rsidRDefault="00E2018B" w:rsidP="006D740B">
      <w:pPr>
        <w:ind w:left="2160" w:hanging="1080"/>
      </w:pPr>
      <w:r>
        <w:t>When:</w:t>
      </w:r>
      <w:r w:rsidR="00B90DB8">
        <w:tab/>
      </w:r>
      <w:r w:rsidR="003921B8">
        <w:t>Usually</w:t>
      </w:r>
      <w:r>
        <w:t xml:space="preserve"> </w:t>
      </w:r>
      <w:r w:rsidR="00F74FF3">
        <w:t>October</w:t>
      </w:r>
    </w:p>
    <w:p w14:paraId="48EC4F6C" w14:textId="68493D55" w:rsidR="00E2018B" w:rsidRDefault="00E2018B" w:rsidP="006D740B">
      <w:pPr>
        <w:ind w:left="2160" w:hanging="1080"/>
      </w:pPr>
      <w:r>
        <w:t>Cost:</w:t>
      </w:r>
      <w:r w:rsidR="00B90DB8">
        <w:t xml:space="preserve"> </w:t>
      </w:r>
      <w:r>
        <w:t xml:space="preserve"> </w:t>
      </w:r>
      <w:r w:rsidR="00B90DB8">
        <w:tab/>
      </w:r>
      <w:r>
        <w:t>$</w:t>
      </w:r>
      <w:r w:rsidR="00F74FF3">
        <w:t>355 - $680</w:t>
      </w:r>
    </w:p>
    <w:p w14:paraId="2A40596D" w14:textId="7ED43FFD" w:rsidR="00F74FF3" w:rsidRDefault="00E2018B" w:rsidP="00F74FF3">
      <w:pPr>
        <w:ind w:left="360" w:firstLine="720"/>
      </w:pPr>
      <w:r>
        <w:t xml:space="preserve">Website: </w:t>
      </w:r>
      <w:r w:rsidR="006D740B">
        <w:tab/>
      </w:r>
      <w:hyperlink r:id="rId44" w:history="1">
        <w:r w:rsidR="00F74FF3">
          <w:rPr>
            <w:rStyle w:val="Hyperlink"/>
          </w:rPr>
          <w:t>https://www.apha.org/events-and-meetings/annual</w:t>
        </w:r>
      </w:hyperlink>
    </w:p>
    <w:p w14:paraId="2FA7D9ED" w14:textId="55602D3E" w:rsidR="00F74FF3" w:rsidRDefault="00F74FF3" w:rsidP="00F74FF3">
      <w:pPr>
        <w:ind w:left="360" w:firstLine="720"/>
      </w:pPr>
    </w:p>
    <w:p w14:paraId="65B47CB0" w14:textId="7D16CA4E" w:rsidR="00F74FF3" w:rsidRPr="00F74FF3" w:rsidRDefault="00F74FF3" w:rsidP="00F74FF3">
      <w:pPr>
        <w:pStyle w:val="ListParagraph"/>
        <w:numPr>
          <w:ilvl w:val="1"/>
          <w:numId w:val="1"/>
        </w:numPr>
        <w:ind w:left="720"/>
      </w:pPr>
      <w:r>
        <w:rPr>
          <w:b/>
        </w:rPr>
        <w:t xml:space="preserve">Other US medical </w:t>
      </w:r>
      <w:r w:rsidR="006951B8">
        <w:rPr>
          <w:b/>
        </w:rPr>
        <w:t xml:space="preserve">specialty </w:t>
      </w:r>
      <w:r>
        <w:rPr>
          <w:b/>
        </w:rPr>
        <w:t>societies</w:t>
      </w:r>
      <w:r w:rsidR="006951B8">
        <w:rPr>
          <w:b/>
        </w:rPr>
        <w:t>’</w:t>
      </w:r>
      <w:r>
        <w:rPr>
          <w:b/>
        </w:rPr>
        <w:t xml:space="preserve"> global health </w:t>
      </w:r>
      <w:r w:rsidR="009B0576">
        <w:rPr>
          <w:b/>
        </w:rPr>
        <w:t>services</w:t>
      </w:r>
      <w:r>
        <w:rPr>
          <w:b/>
        </w:rPr>
        <w:t>:</w:t>
      </w:r>
    </w:p>
    <w:p w14:paraId="6F287DDE" w14:textId="42A89B6F" w:rsidR="001F3C03" w:rsidRDefault="00F74FF3" w:rsidP="001F3C03">
      <w:pPr>
        <w:ind w:left="360" w:right="-450" w:firstLine="720"/>
      </w:pPr>
      <w:r>
        <w:t>Emergency medicine:</w:t>
      </w:r>
      <w:r w:rsidR="001F3C03">
        <w:t xml:space="preserve"> </w:t>
      </w:r>
      <w:hyperlink r:id="rId45" w:history="1">
        <w:r w:rsidR="001F3C03" w:rsidRPr="001F3C03">
          <w:rPr>
            <w:rStyle w:val="Hyperlink"/>
            <w:sz w:val="21"/>
            <w:szCs w:val="21"/>
          </w:rPr>
          <w:t>https://www.acep.org/how-we-serve/sections/international-emergency-medicine/</w:t>
        </w:r>
      </w:hyperlink>
    </w:p>
    <w:p w14:paraId="5A168802" w14:textId="1581264B" w:rsidR="001F3C03" w:rsidRDefault="00F74FF3" w:rsidP="001F3C03">
      <w:pPr>
        <w:ind w:left="1080"/>
      </w:pPr>
      <w:r>
        <w:t>Internal medicine:</w:t>
      </w:r>
      <w:r>
        <w:tab/>
      </w:r>
      <w:r w:rsidR="002E3E34">
        <w:tab/>
      </w:r>
      <w:hyperlink r:id="rId46" w:history="1">
        <w:r w:rsidR="002E3E34" w:rsidRPr="000542AD">
          <w:rPr>
            <w:rStyle w:val="Hyperlink"/>
          </w:rPr>
          <w:t>https://www.acponline.org/about-acp/acp-global-engagement</w:t>
        </w:r>
      </w:hyperlink>
    </w:p>
    <w:p w14:paraId="332B4C1C" w14:textId="7BEBE3B7" w:rsidR="009B0576" w:rsidRDefault="00F74FF3" w:rsidP="009B0576">
      <w:pPr>
        <w:ind w:left="360" w:firstLine="720"/>
      </w:pPr>
      <w:r>
        <w:t xml:space="preserve">General surgery: </w:t>
      </w:r>
      <w:r w:rsidR="001F3C03">
        <w:tab/>
      </w:r>
      <w:r w:rsidR="002E3E34">
        <w:tab/>
      </w:r>
      <w:hyperlink r:id="rId47" w:history="1">
        <w:r w:rsidR="002E3E34" w:rsidRPr="000542AD">
          <w:rPr>
            <w:rStyle w:val="Hyperlink"/>
          </w:rPr>
          <w:t>https://www.facs.org/ogb</w:t>
        </w:r>
      </w:hyperlink>
    </w:p>
    <w:p w14:paraId="514C58C6" w14:textId="5457246F" w:rsidR="009B0576" w:rsidRDefault="00F74FF3" w:rsidP="009B0576">
      <w:pPr>
        <w:ind w:left="360" w:firstLine="720"/>
      </w:pPr>
      <w:r>
        <w:t>Pediatrics:</w:t>
      </w:r>
      <w:r w:rsidR="009B0576">
        <w:tab/>
      </w:r>
      <w:r w:rsidR="009B0576">
        <w:tab/>
      </w:r>
      <w:r w:rsidR="002E3E34">
        <w:tab/>
      </w:r>
      <w:hyperlink r:id="rId48" w:history="1">
        <w:r w:rsidR="002E3E34" w:rsidRPr="000542AD">
          <w:rPr>
            <w:rStyle w:val="Hyperlink"/>
          </w:rPr>
          <w:t>https://www.aap.org/en-us/International/Pages/Home.aspx</w:t>
        </w:r>
      </w:hyperlink>
    </w:p>
    <w:p w14:paraId="6F5B7937" w14:textId="2273790C" w:rsidR="00E2018B" w:rsidRDefault="00F74FF3" w:rsidP="00B9337C">
      <w:pPr>
        <w:ind w:left="360" w:firstLine="720"/>
      </w:pPr>
      <w:r>
        <w:t xml:space="preserve">Obstetrics&amp; gynecology: </w:t>
      </w:r>
      <w:r w:rsidR="002E3E34">
        <w:tab/>
      </w:r>
      <w:hyperlink r:id="rId49" w:history="1">
        <w:r w:rsidR="00690433" w:rsidRPr="000542AD">
          <w:rPr>
            <w:rStyle w:val="Hyperlink"/>
          </w:rPr>
          <w:t>https://www.acog.org/programs/global-womens-health</w:t>
        </w:r>
      </w:hyperlink>
    </w:p>
    <w:p w14:paraId="3D8370AF" w14:textId="77777777" w:rsidR="007D126C" w:rsidRDefault="007D126C" w:rsidP="00E2018B"/>
    <w:p w14:paraId="6543FDD1" w14:textId="015372F5" w:rsidR="00716604" w:rsidRPr="007B6A88" w:rsidRDefault="00F74FF3" w:rsidP="00E2018B">
      <w:pPr>
        <w:pStyle w:val="ListParagraph"/>
        <w:numPr>
          <w:ilvl w:val="0"/>
          <w:numId w:val="1"/>
        </w:numPr>
        <w:ind w:left="360"/>
        <w:rPr>
          <w:rFonts w:asciiTheme="minorHAnsi" w:hAnsiTheme="minorHAnsi" w:cstheme="minorHAnsi"/>
          <w:b/>
          <w:sz w:val="28"/>
          <w:szCs w:val="28"/>
        </w:rPr>
      </w:pPr>
      <w:r w:rsidRPr="00386505">
        <w:rPr>
          <w:rFonts w:asciiTheme="minorHAnsi" w:hAnsiTheme="minorHAnsi" w:cstheme="minorHAnsi"/>
          <w:b/>
          <w:sz w:val="28"/>
          <w:szCs w:val="28"/>
        </w:rPr>
        <w:t>Clinical Decision Resources</w:t>
      </w:r>
      <w:r w:rsidR="00E2018B" w:rsidRPr="00386505">
        <w:rPr>
          <w:rFonts w:asciiTheme="minorHAnsi" w:hAnsiTheme="minorHAnsi" w:cstheme="minorHAnsi"/>
          <w:b/>
          <w:sz w:val="28"/>
          <w:szCs w:val="28"/>
        </w:rPr>
        <w:t xml:space="preserve"> in Low Resource</w:t>
      </w:r>
      <w:r w:rsidRPr="00386505">
        <w:rPr>
          <w:rFonts w:asciiTheme="minorHAnsi" w:hAnsiTheme="minorHAnsi" w:cstheme="minorHAnsi"/>
          <w:b/>
          <w:sz w:val="28"/>
          <w:szCs w:val="28"/>
        </w:rPr>
        <w:t>d</w:t>
      </w:r>
      <w:r w:rsidR="00E2018B" w:rsidRPr="00386505">
        <w:rPr>
          <w:rFonts w:asciiTheme="minorHAnsi" w:hAnsiTheme="minorHAnsi" w:cstheme="minorHAnsi"/>
          <w:b/>
          <w:sz w:val="28"/>
          <w:szCs w:val="28"/>
        </w:rPr>
        <w:t xml:space="preserve"> and Tropical Areas</w:t>
      </w:r>
    </w:p>
    <w:p w14:paraId="33C3161E" w14:textId="77777777" w:rsidR="00E2018B" w:rsidRDefault="00E2018B" w:rsidP="00E2018B"/>
    <w:p w14:paraId="5E345D5D" w14:textId="2C1FFE4A" w:rsidR="00E2018B" w:rsidRDefault="00E2018B" w:rsidP="00B053B3">
      <w:pPr>
        <w:pStyle w:val="ListParagraph"/>
        <w:numPr>
          <w:ilvl w:val="1"/>
          <w:numId w:val="1"/>
        </w:numPr>
        <w:ind w:left="720"/>
      </w:pPr>
      <w:r w:rsidRPr="00B053B3">
        <w:rPr>
          <w:b/>
        </w:rPr>
        <w:t>Handbook of Medicine</w:t>
      </w:r>
      <w:r w:rsidR="00E5456F">
        <w:rPr>
          <w:b/>
        </w:rPr>
        <w:t>: A Manual for Practitioners</w:t>
      </w:r>
      <w:r w:rsidRPr="00B053B3">
        <w:rPr>
          <w:b/>
        </w:rPr>
        <w:t xml:space="preserve"> in </w:t>
      </w:r>
      <w:r w:rsidR="00E5456F">
        <w:rPr>
          <w:b/>
        </w:rPr>
        <w:t>Low Resource Settings</w:t>
      </w:r>
      <w:r w:rsidRPr="00B053B3">
        <w:rPr>
          <w:b/>
        </w:rPr>
        <w:t xml:space="preserve">, </w:t>
      </w:r>
      <w:r w:rsidRPr="00B053B3">
        <w:t xml:space="preserve">5th </w:t>
      </w:r>
      <w:r w:rsidR="00B053B3" w:rsidRPr="00B053B3">
        <w:t>e</w:t>
      </w:r>
      <w:r w:rsidRPr="00B053B3">
        <w:t>d.</w:t>
      </w:r>
      <w:r w:rsidRPr="00B053B3">
        <w:rPr>
          <w:b/>
        </w:rPr>
        <w:t xml:space="preserve">  </w:t>
      </w:r>
      <w:r w:rsidRPr="00B053B3">
        <w:t>Dennis Palmer</w:t>
      </w:r>
      <w:r w:rsidR="00B053B3">
        <w:t xml:space="preserve">, </w:t>
      </w:r>
      <w:r w:rsidRPr="00B053B3">
        <w:t xml:space="preserve">Catherine E. </w:t>
      </w:r>
      <w:r>
        <w:t>Wolf,</w:t>
      </w:r>
      <w:r w:rsidR="00716604">
        <w:t xml:space="preserve"> </w:t>
      </w:r>
      <w:r w:rsidR="00E5456F">
        <w:t xml:space="preserve">Burton Lee.  </w:t>
      </w:r>
      <w:r>
        <w:t xml:space="preserve">CMDA, 2018. 540 pg. </w:t>
      </w:r>
      <w:r w:rsidR="00E5456F">
        <w:br/>
      </w:r>
      <w:r>
        <w:t>Available from CMDA ($30), Amazon.com ($40)</w:t>
      </w:r>
    </w:p>
    <w:p w14:paraId="19EEAFE3" w14:textId="307F9801" w:rsidR="00E2018B" w:rsidRDefault="00E2018B" w:rsidP="00E5456F">
      <w:pPr>
        <w:ind w:left="720"/>
      </w:pPr>
      <w:r>
        <w:t>Target audience:  Doctors and other clinicians going on short-term or long medical trips.</w:t>
      </w:r>
    </w:p>
    <w:p w14:paraId="74DE5341" w14:textId="77777777" w:rsidR="00E2018B" w:rsidRDefault="00E2018B" w:rsidP="00E2018B"/>
    <w:p w14:paraId="25083B09" w14:textId="5C54C49F" w:rsidR="00E2018B" w:rsidRDefault="00E2018B" w:rsidP="00E5456F">
      <w:pPr>
        <w:pStyle w:val="ListParagraph"/>
        <w:numPr>
          <w:ilvl w:val="1"/>
          <w:numId w:val="1"/>
        </w:numPr>
        <w:ind w:left="720"/>
      </w:pPr>
      <w:r w:rsidRPr="00E5456F">
        <w:rPr>
          <w:b/>
        </w:rPr>
        <w:t>Oxford Handbook of Tropical Medicine</w:t>
      </w:r>
      <w:r>
        <w:t xml:space="preserve"> (Oxford Handbooks Series), 4</w:t>
      </w:r>
      <w:r w:rsidR="00E5456F" w:rsidRPr="00E5456F">
        <w:rPr>
          <w:vertAlign w:val="superscript"/>
        </w:rPr>
        <w:t>th</w:t>
      </w:r>
      <w:r w:rsidR="00E5456F">
        <w:t xml:space="preserve"> e</w:t>
      </w:r>
      <w:r>
        <w:t>d.  Michael</w:t>
      </w:r>
      <w:r w:rsidR="00716604">
        <w:t xml:space="preserve"> </w:t>
      </w:r>
      <w:proofErr w:type="spellStart"/>
      <w:r>
        <w:t>Eddleston</w:t>
      </w:r>
      <w:proofErr w:type="spellEnd"/>
      <w:r>
        <w:t>, Robert Davidson</w:t>
      </w:r>
      <w:r w:rsidR="00E5456F">
        <w:t xml:space="preserve"> et al.</w:t>
      </w:r>
      <w:r>
        <w:t xml:space="preserve"> Oxford U Press, 2014. 830 pg.</w:t>
      </w:r>
    </w:p>
    <w:p w14:paraId="47CDA0AF" w14:textId="6C09724F" w:rsidR="00E2018B" w:rsidRDefault="00E2018B" w:rsidP="00E5456F">
      <w:pPr>
        <w:ind w:left="720"/>
      </w:pPr>
      <w:r>
        <w:t>Available from Amazon.com ($40), Teaching Aids at Low Cost</w:t>
      </w:r>
      <w:r w:rsidR="00716604">
        <w:t xml:space="preserve"> - </w:t>
      </w:r>
      <w:r>
        <w:t>http://www.talcuk.org (£11)</w:t>
      </w:r>
      <w:r w:rsidR="00E5456F">
        <w:br/>
        <w:t>or as part of the Digital Library above ($10/</w:t>
      </w:r>
      <w:proofErr w:type="spellStart"/>
      <w:r w:rsidR="00E5456F">
        <w:t>yr</w:t>
      </w:r>
      <w:proofErr w:type="spellEnd"/>
      <w:r w:rsidR="00E5456F">
        <w:t>)</w:t>
      </w:r>
    </w:p>
    <w:p w14:paraId="56A1A4EF" w14:textId="6DEBCA15" w:rsidR="00E2018B" w:rsidRDefault="00E2018B" w:rsidP="00E5456F">
      <w:pPr>
        <w:ind w:left="720"/>
      </w:pPr>
      <w:r>
        <w:t>Target audience:  Residents and practicing clinicians in the West or majority world.  Part of a classic series of Handbooks used and respected widely in Anglophone Africa.</w:t>
      </w:r>
    </w:p>
    <w:p w14:paraId="1241524C" w14:textId="77777777" w:rsidR="00E2018B" w:rsidRDefault="00E2018B" w:rsidP="00E2018B"/>
    <w:p w14:paraId="4538A1B4" w14:textId="0637F29F" w:rsidR="00E2018B" w:rsidRDefault="00E2018B" w:rsidP="00E5456F">
      <w:pPr>
        <w:pStyle w:val="ListParagraph"/>
        <w:numPr>
          <w:ilvl w:val="1"/>
          <w:numId w:val="1"/>
        </w:numPr>
        <w:ind w:left="720"/>
      </w:pPr>
      <w:r w:rsidRPr="00E5456F">
        <w:rPr>
          <w:b/>
        </w:rPr>
        <w:t>Lecture Notes: Tropical Medicine</w:t>
      </w:r>
      <w:r>
        <w:t>, 7</w:t>
      </w:r>
      <w:r w:rsidR="00E5456F" w:rsidRPr="00E5456F">
        <w:rPr>
          <w:vertAlign w:val="superscript"/>
        </w:rPr>
        <w:t>th</w:t>
      </w:r>
      <w:r w:rsidR="00E5456F">
        <w:t xml:space="preserve"> e</w:t>
      </w:r>
      <w:r>
        <w:t xml:space="preserve">d.   G. V. Gill &amp; Nick </w:t>
      </w:r>
      <w:proofErr w:type="spellStart"/>
      <w:r>
        <w:t>Beeching</w:t>
      </w:r>
      <w:proofErr w:type="spellEnd"/>
      <w:r>
        <w:t>, Blackwell, 201</w:t>
      </w:r>
      <w:r w:rsidR="00716604">
        <w:t xml:space="preserve">4. </w:t>
      </w:r>
      <w:r>
        <w:t>Available from Amazon.com ($43), Teaching Aids at Low Cost (£15)</w:t>
      </w:r>
    </w:p>
    <w:p w14:paraId="0860F248" w14:textId="796DCE2F" w:rsidR="00716604" w:rsidRDefault="00E2018B" w:rsidP="007B6A88">
      <w:pPr>
        <w:ind w:left="720"/>
      </w:pPr>
      <w:r>
        <w:t xml:space="preserve">Target audience:  Students and practitioners of tropical medicine.  This is a </w:t>
      </w:r>
      <w:r w:rsidR="00716604">
        <w:t>30-year</w:t>
      </w:r>
      <w:r>
        <w:t xml:space="preserve"> classic from the Liverpool School that uses bullet point outlines, tables, boxes and lists extensively for easier lookup.</w:t>
      </w:r>
      <w:r w:rsidR="006951B8">
        <w:br/>
      </w:r>
    </w:p>
    <w:p w14:paraId="77F73F84" w14:textId="28A9D8B1" w:rsidR="00E2018B" w:rsidRDefault="00E2018B" w:rsidP="00E5456F">
      <w:pPr>
        <w:pStyle w:val="ListParagraph"/>
        <w:numPr>
          <w:ilvl w:val="1"/>
          <w:numId w:val="1"/>
        </w:numPr>
        <w:ind w:left="720"/>
      </w:pPr>
      <w:r w:rsidRPr="00E5456F">
        <w:rPr>
          <w:b/>
        </w:rPr>
        <w:t>Common Medical Problems in the Tropics</w:t>
      </w:r>
      <w:r>
        <w:t>, 3</w:t>
      </w:r>
      <w:r w:rsidR="00E5456F" w:rsidRPr="00E5456F">
        <w:rPr>
          <w:vertAlign w:val="superscript"/>
        </w:rPr>
        <w:t>rd</w:t>
      </w:r>
      <w:r w:rsidR="00E5456F">
        <w:t xml:space="preserve"> e</w:t>
      </w:r>
      <w:r>
        <w:t>d.   C.R. Schull, Oxford UK, 2010</w:t>
      </w:r>
      <w:r w:rsidR="00E5456F">
        <w:t>.</w:t>
      </w:r>
    </w:p>
    <w:p w14:paraId="634C9892" w14:textId="16EAC8DB" w:rsidR="00E2018B" w:rsidRDefault="00E2018B" w:rsidP="00E2018B">
      <w:r>
        <w:tab/>
        <w:t>Available from Amazon.com ($34), Teaching Aids at Low Cost (£7)</w:t>
      </w:r>
    </w:p>
    <w:p w14:paraId="0E07C245" w14:textId="05FE0B1A" w:rsidR="00E2018B" w:rsidRDefault="00E2018B" w:rsidP="00E5456F">
      <w:pPr>
        <w:ind w:left="720"/>
      </w:pPr>
      <w:r>
        <w:t xml:space="preserve">Target audience:  </w:t>
      </w:r>
      <w:r w:rsidR="00E5456F">
        <w:t>P</w:t>
      </w:r>
      <w:r>
        <w:t>aramedical workers in majority world countries.   Gives approach to diagnosis of</w:t>
      </w:r>
      <w:r w:rsidR="00716604">
        <w:t xml:space="preserve"> </w:t>
      </w:r>
      <w:r>
        <w:t>presenting symptoms within a resource-limited setting.</w:t>
      </w:r>
    </w:p>
    <w:p w14:paraId="7DFC9166" w14:textId="77777777" w:rsidR="00BA15A7" w:rsidRDefault="00BA15A7" w:rsidP="00E5456F">
      <w:pPr>
        <w:ind w:left="720"/>
      </w:pPr>
      <w:bookmarkStart w:id="0" w:name="_GoBack"/>
      <w:bookmarkEnd w:id="0"/>
    </w:p>
    <w:p w14:paraId="5AB48AFC" w14:textId="706C66BF" w:rsidR="00E2018B" w:rsidRDefault="00E2018B" w:rsidP="00E2018B"/>
    <w:p w14:paraId="02E43A70" w14:textId="259BCFC4" w:rsidR="007D126C" w:rsidRPr="007B6A88" w:rsidRDefault="007D126C" w:rsidP="007D126C">
      <w:pPr>
        <w:pStyle w:val="ListParagraph"/>
        <w:numPr>
          <w:ilvl w:val="0"/>
          <w:numId w:val="1"/>
        </w:numPr>
        <w:ind w:left="360"/>
        <w:rPr>
          <w:rFonts w:asciiTheme="minorHAnsi" w:hAnsiTheme="minorHAnsi" w:cstheme="minorHAnsi"/>
          <w:b/>
          <w:sz w:val="28"/>
          <w:szCs w:val="28"/>
        </w:rPr>
      </w:pPr>
      <w:r w:rsidRPr="00386505">
        <w:rPr>
          <w:rFonts w:asciiTheme="minorHAnsi" w:hAnsiTheme="minorHAnsi" w:cstheme="minorHAnsi"/>
          <w:b/>
          <w:sz w:val="28"/>
          <w:szCs w:val="28"/>
        </w:rPr>
        <w:t>Online Resources For Global Preparation – Seminars, Blogs</w:t>
      </w:r>
    </w:p>
    <w:p w14:paraId="2B65628D" w14:textId="6D35E0FB" w:rsidR="00D806F9" w:rsidRDefault="004C5722" w:rsidP="007B6A88">
      <w:pPr>
        <w:pStyle w:val="ListParagraph"/>
        <w:numPr>
          <w:ilvl w:val="1"/>
          <w:numId w:val="1"/>
        </w:numPr>
        <w:spacing w:before="120"/>
        <w:ind w:left="720"/>
        <w:contextualSpacing w:val="0"/>
      </w:pPr>
      <w:hyperlink r:id="rId50" w:history="1">
        <w:r w:rsidR="007D126C" w:rsidRPr="00D806F9">
          <w:rPr>
            <w:rStyle w:val="Hyperlink"/>
          </w:rPr>
          <w:t xml:space="preserve">Global Missions Health Network </w:t>
        </w:r>
        <w:r w:rsidR="00D806F9" w:rsidRPr="00D806F9">
          <w:rPr>
            <w:rStyle w:val="Hyperlink"/>
          </w:rPr>
          <w:t>Resources Library</w:t>
        </w:r>
      </w:hyperlink>
      <w:r w:rsidR="00D806F9">
        <w:br/>
      </w:r>
      <w:r w:rsidR="007D126C">
        <w:t xml:space="preserve">Sessions from GMHC (D1) are available and downloadable </w:t>
      </w:r>
      <w:r w:rsidR="00D806F9">
        <w:br/>
        <w:t>Suggested seminars:</w:t>
      </w:r>
    </w:p>
    <w:p w14:paraId="4F373996" w14:textId="77777777" w:rsidR="00D806F9" w:rsidRDefault="004C5722" w:rsidP="00E5456F">
      <w:pPr>
        <w:pStyle w:val="ListParagraph"/>
        <w:numPr>
          <w:ilvl w:val="3"/>
          <w:numId w:val="1"/>
        </w:numPr>
        <w:ind w:left="1080"/>
      </w:pPr>
      <w:hyperlink r:id="rId51" w:history="1">
        <w:r w:rsidR="00D806F9" w:rsidRPr="00D806F9">
          <w:rPr>
            <w:rStyle w:val="Hyperlink"/>
          </w:rPr>
          <w:t>“Flourishing as medical workers begins at home”</w:t>
        </w:r>
      </w:hyperlink>
      <w:r w:rsidR="00D806F9">
        <w:t xml:space="preserve">  - Dr. Joshua </w:t>
      </w:r>
      <w:proofErr w:type="spellStart"/>
      <w:r w:rsidR="00D806F9">
        <w:t>Bogunjoko</w:t>
      </w:r>
      <w:proofErr w:type="spellEnd"/>
    </w:p>
    <w:p w14:paraId="6AE13F31" w14:textId="7B964738" w:rsidR="007D126C" w:rsidRDefault="007D126C" w:rsidP="00E5456F">
      <w:pPr>
        <w:pStyle w:val="ListParagraph"/>
        <w:numPr>
          <w:ilvl w:val="3"/>
          <w:numId w:val="1"/>
        </w:numPr>
        <w:ind w:left="1080"/>
      </w:pPr>
      <w:r>
        <w:br/>
      </w:r>
    </w:p>
    <w:p w14:paraId="57EAD77F" w14:textId="2D270311" w:rsidR="00F7243E" w:rsidRDefault="004C5722" w:rsidP="00E5456F">
      <w:pPr>
        <w:pStyle w:val="ListParagraph"/>
        <w:numPr>
          <w:ilvl w:val="1"/>
          <w:numId w:val="1"/>
        </w:numPr>
        <w:ind w:left="720"/>
      </w:pPr>
      <w:hyperlink r:id="rId52" w:history="1">
        <w:r w:rsidR="00F7243E" w:rsidRPr="00F7243E">
          <w:rPr>
            <w:rStyle w:val="Hyperlink"/>
          </w:rPr>
          <w:t>Medical Missions 101</w:t>
        </w:r>
      </w:hyperlink>
      <w:r w:rsidR="00F7243E">
        <w:br/>
        <w:t xml:space="preserve">Blogs and resources from </w:t>
      </w:r>
      <w:r w:rsidR="00C04E5A">
        <w:t>Christian Health Service Corps</w:t>
      </w:r>
      <w:r w:rsidR="00C04E5A">
        <w:br/>
        <w:t xml:space="preserve"> </w:t>
      </w:r>
    </w:p>
    <w:p w14:paraId="40EFC604" w14:textId="129D3C01" w:rsidR="00FD4F17" w:rsidRPr="00FD4F17" w:rsidRDefault="004C5722" w:rsidP="00E5456F">
      <w:pPr>
        <w:pStyle w:val="ListParagraph"/>
        <w:numPr>
          <w:ilvl w:val="1"/>
          <w:numId w:val="1"/>
        </w:numPr>
        <w:ind w:left="720"/>
        <w:rPr>
          <w:rStyle w:val="Hyperlink"/>
          <w:color w:val="auto"/>
          <w:u w:val="none"/>
        </w:rPr>
      </w:pPr>
      <w:hyperlink r:id="rId53" w:history="1">
        <w:r w:rsidR="00D806F9" w:rsidRPr="00D806F9">
          <w:rPr>
            <w:rStyle w:val="Hyperlink"/>
          </w:rPr>
          <w:t>Center for Medical Missions Resources</w:t>
        </w:r>
      </w:hyperlink>
    </w:p>
    <w:p w14:paraId="229D40CC" w14:textId="00B0CA8A" w:rsidR="007D126C" w:rsidRDefault="00386505" w:rsidP="00FD4F17">
      <w:pPr>
        <w:pStyle w:val="ListParagraph"/>
        <w:rPr>
          <w:rStyle w:val="Hyperlink"/>
          <w:color w:val="auto"/>
          <w:u w:val="none"/>
        </w:rPr>
      </w:pPr>
      <w:r>
        <w:rPr>
          <w:rStyle w:val="Hyperlink"/>
          <w:color w:val="auto"/>
          <w:u w:val="none"/>
        </w:rPr>
        <w:t xml:space="preserve">Resources from the CMDA Center for </w:t>
      </w:r>
      <w:r w:rsidR="009C73C4">
        <w:rPr>
          <w:rStyle w:val="Hyperlink"/>
          <w:color w:val="auto"/>
          <w:u w:val="none"/>
        </w:rPr>
        <w:t>Advancement of Healthcare</w:t>
      </w:r>
      <w:r>
        <w:rPr>
          <w:rStyle w:val="Hyperlink"/>
          <w:color w:val="auto"/>
          <w:u w:val="none"/>
        </w:rPr>
        <w:t xml:space="preserve"> Missions</w:t>
      </w:r>
    </w:p>
    <w:p w14:paraId="3AEAB04D" w14:textId="77777777" w:rsidR="00386505" w:rsidRPr="00E5456F" w:rsidRDefault="00386505" w:rsidP="00FD4F17">
      <w:pPr>
        <w:pStyle w:val="ListParagraph"/>
        <w:rPr>
          <w:rStyle w:val="Hyperlink"/>
          <w:color w:val="auto"/>
          <w:u w:val="none"/>
        </w:rPr>
      </w:pPr>
    </w:p>
    <w:p w14:paraId="4052B903" w14:textId="755FAAB3" w:rsidR="009C73C4" w:rsidRDefault="004C5722" w:rsidP="00E2018B">
      <w:pPr>
        <w:pStyle w:val="ListParagraph"/>
        <w:numPr>
          <w:ilvl w:val="1"/>
          <w:numId w:val="1"/>
        </w:numPr>
        <w:ind w:left="720"/>
      </w:pPr>
      <w:hyperlink r:id="rId54" w:history="1">
        <w:r w:rsidR="00E5456F" w:rsidRPr="00E5456F">
          <w:rPr>
            <w:rStyle w:val="Hyperlink"/>
          </w:rPr>
          <w:t>Ask a Missionary</w:t>
        </w:r>
      </w:hyperlink>
      <w:r w:rsidR="00E5456F">
        <w:t xml:space="preserve"> </w:t>
      </w:r>
      <w:r w:rsidR="00E5456F">
        <w:br/>
      </w:r>
      <w:r w:rsidR="00FD4F17" w:rsidRPr="00FD4F17">
        <w:t>To help prospective missionaries along on their journey to long-term mission service.</w:t>
      </w:r>
      <w:r w:rsidR="00FD4F17">
        <w:t xml:space="preserve">  </w:t>
      </w:r>
      <w:r w:rsidR="00386505">
        <w:br/>
      </w:r>
      <w:r w:rsidR="00FD4F17">
        <w:t>Read responses from experienced missionaries about: Guidance, funding, mission agencies, singles/families, training, professional skills.</w:t>
      </w:r>
    </w:p>
    <w:p w14:paraId="570B6028" w14:textId="01266559" w:rsidR="007D126C" w:rsidRDefault="009C73C4" w:rsidP="009C73C4">
      <w:pPr>
        <w:pStyle w:val="ListParagraph"/>
      </w:pPr>
      <w:r>
        <w:t>A service of Mission Data International</w:t>
      </w:r>
      <w:r w:rsidR="00FD4F17">
        <w:br/>
      </w:r>
    </w:p>
    <w:p w14:paraId="3CB30219" w14:textId="17121886" w:rsidR="00E2018B" w:rsidRDefault="00E2018B" w:rsidP="00716604">
      <w:pPr>
        <w:ind w:firstLine="720"/>
      </w:pPr>
      <w:r>
        <w:t>Please contact CAAP if you have other resources to suggest for inclusion.</w:t>
      </w:r>
    </w:p>
    <w:p w14:paraId="5DA193A3" w14:textId="44DA7FBA" w:rsidR="00B90DB8" w:rsidRDefault="00CC2715" w:rsidP="000F039D">
      <w:pPr>
        <w:ind w:firstLine="720"/>
      </w:pPr>
      <w:r>
        <w:t xml:space="preserve">E: </w:t>
      </w:r>
      <w:r w:rsidRPr="00CC2715">
        <w:t>AfricaCAAP@gmail.com</w:t>
      </w:r>
    </w:p>
    <w:sectPr w:rsidR="00B90DB8" w:rsidSect="00F0640B">
      <w:headerReference w:type="default" r:id="rId55"/>
      <w:pgSz w:w="12240" w:h="15840"/>
      <w:pgMar w:top="974" w:right="990" w:bottom="1206" w:left="1440" w:header="4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1E29A" w14:textId="77777777" w:rsidR="004C5722" w:rsidRDefault="004C5722" w:rsidP="00716604">
      <w:r>
        <w:separator/>
      </w:r>
    </w:p>
  </w:endnote>
  <w:endnote w:type="continuationSeparator" w:id="0">
    <w:p w14:paraId="6A226F29" w14:textId="77777777" w:rsidR="004C5722" w:rsidRDefault="004C5722" w:rsidP="0071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41258" w14:textId="77777777" w:rsidR="004C5722" w:rsidRDefault="004C5722" w:rsidP="00716604">
      <w:r>
        <w:separator/>
      </w:r>
    </w:p>
  </w:footnote>
  <w:footnote w:type="continuationSeparator" w:id="0">
    <w:p w14:paraId="0F562839" w14:textId="77777777" w:rsidR="004C5722" w:rsidRDefault="004C5722" w:rsidP="00716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58C7" w14:textId="77777777" w:rsidR="00091417" w:rsidRDefault="00091417" w:rsidP="00716604">
    <w:pPr>
      <w:spacing w:before="81" w:line="586" w:lineRule="exact"/>
      <w:ind w:left="-90" w:right="42"/>
      <w:jc w:val="center"/>
      <w:rPr>
        <w:b/>
        <w:color w:val="2F5496" w:themeColor="accent1" w:themeShade="BF"/>
        <w:sz w:val="52"/>
        <w:szCs w:val="52"/>
      </w:rPr>
    </w:pPr>
  </w:p>
  <w:p w14:paraId="0086E3D2" w14:textId="77777777" w:rsidR="00091417" w:rsidRDefault="00091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343"/>
    <w:multiLevelType w:val="hybridMultilevel"/>
    <w:tmpl w:val="CBA2B4A6"/>
    <w:lvl w:ilvl="0" w:tplc="2B02589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79511C2"/>
    <w:multiLevelType w:val="hybridMultilevel"/>
    <w:tmpl w:val="C12C40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5405C"/>
    <w:multiLevelType w:val="multilevel"/>
    <w:tmpl w:val="28BCFA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024B26"/>
    <w:multiLevelType w:val="hybridMultilevel"/>
    <w:tmpl w:val="5980F3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324CDF"/>
    <w:multiLevelType w:val="hybridMultilevel"/>
    <w:tmpl w:val="B1B024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D12144"/>
    <w:multiLevelType w:val="hybridMultilevel"/>
    <w:tmpl w:val="B91612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326291"/>
    <w:multiLevelType w:val="hybridMultilevel"/>
    <w:tmpl w:val="4A3090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3C62FA"/>
    <w:multiLevelType w:val="hybridMultilevel"/>
    <w:tmpl w:val="CFAA3B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6C04E0"/>
    <w:multiLevelType w:val="hybridMultilevel"/>
    <w:tmpl w:val="12AE041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3736BE"/>
    <w:multiLevelType w:val="hybridMultilevel"/>
    <w:tmpl w:val="9E94FE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196FE0"/>
    <w:multiLevelType w:val="hybridMultilevel"/>
    <w:tmpl w:val="20909F2A"/>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834EA5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E138A"/>
    <w:multiLevelType w:val="hybridMultilevel"/>
    <w:tmpl w:val="9CC2327C"/>
    <w:lvl w:ilvl="0" w:tplc="C722F6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8"/>
  </w:num>
  <w:num w:numId="4">
    <w:abstractNumId w:val="3"/>
  </w:num>
  <w:num w:numId="5">
    <w:abstractNumId w:val="9"/>
  </w:num>
  <w:num w:numId="6">
    <w:abstractNumId w:val="4"/>
  </w:num>
  <w:num w:numId="7">
    <w:abstractNumId w:val="1"/>
  </w:num>
  <w:num w:numId="8">
    <w:abstractNumId w:val="5"/>
  </w:num>
  <w:num w:numId="9">
    <w:abstractNumId w:val="11"/>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8B"/>
    <w:rsid w:val="00034470"/>
    <w:rsid w:val="000740FB"/>
    <w:rsid w:val="00074617"/>
    <w:rsid w:val="00091417"/>
    <w:rsid w:val="00095012"/>
    <w:rsid w:val="000F039D"/>
    <w:rsid w:val="000F103A"/>
    <w:rsid w:val="00107F5C"/>
    <w:rsid w:val="00123237"/>
    <w:rsid w:val="00151F2C"/>
    <w:rsid w:val="00166974"/>
    <w:rsid w:val="00185608"/>
    <w:rsid w:val="001B1597"/>
    <w:rsid w:val="001B3C32"/>
    <w:rsid w:val="001F3815"/>
    <w:rsid w:val="001F3C03"/>
    <w:rsid w:val="00201265"/>
    <w:rsid w:val="00235C46"/>
    <w:rsid w:val="0027457D"/>
    <w:rsid w:val="00277503"/>
    <w:rsid w:val="002D4CB5"/>
    <w:rsid w:val="002E3E34"/>
    <w:rsid w:val="00386505"/>
    <w:rsid w:val="003921B8"/>
    <w:rsid w:val="003C1064"/>
    <w:rsid w:val="003D7E94"/>
    <w:rsid w:val="004207B3"/>
    <w:rsid w:val="00425BA6"/>
    <w:rsid w:val="00457F94"/>
    <w:rsid w:val="00493760"/>
    <w:rsid w:val="004A3FE6"/>
    <w:rsid w:val="004A6AC6"/>
    <w:rsid w:val="004C4F08"/>
    <w:rsid w:val="004C5722"/>
    <w:rsid w:val="004D1CE8"/>
    <w:rsid w:val="005170AB"/>
    <w:rsid w:val="00566582"/>
    <w:rsid w:val="00590432"/>
    <w:rsid w:val="00593128"/>
    <w:rsid w:val="005E4EA0"/>
    <w:rsid w:val="005E6BB0"/>
    <w:rsid w:val="00632D35"/>
    <w:rsid w:val="00636D57"/>
    <w:rsid w:val="00690433"/>
    <w:rsid w:val="00693A0E"/>
    <w:rsid w:val="00694C1C"/>
    <w:rsid w:val="006951B8"/>
    <w:rsid w:val="00696281"/>
    <w:rsid w:val="006A0415"/>
    <w:rsid w:val="006A0D0C"/>
    <w:rsid w:val="006A3874"/>
    <w:rsid w:val="006B62A3"/>
    <w:rsid w:val="006C1275"/>
    <w:rsid w:val="006D3239"/>
    <w:rsid w:val="006D740B"/>
    <w:rsid w:val="006F3417"/>
    <w:rsid w:val="00706CCD"/>
    <w:rsid w:val="00716604"/>
    <w:rsid w:val="00726317"/>
    <w:rsid w:val="007A5500"/>
    <w:rsid w:val="007B322C"/>
    <w:rsid w:val="007B6A88"/>
    <w:rsid w:val="007D126C"/>
    <w:rsid w:val="007D6CF0"/>
    <w:rsid w:val="00820306"/>
    <w:rsid w:val="0084564C"/>
    <w:rsid w:val="00857014"/>
    <w:rsid w:val="008A0048"/>
    <w:rsid w:val="008B1E95"/>
    <w:rsid w:val="008C7F74"/>
    <w:rsid w:val="00921095"/>
    <w:rsid w:val="009222DF"/>
    <w:rsid w:val="0093431D"/>
    <w:rsid w:val="00936C28"/>
    <w:rsid w:val="009676A1"/>
    <w:rsid w:val="009814F6"/>
    <w:rsid w:val="009A78FC"/>
    <w:rsid w:val="009B0576"/>
    <w:rsid w:val="009C73C4"/>
    <w:rsid w:val="009F4A43"/>
    <w:rsid w:val="00A17B5F"/>
    <w:rsid w:val="00A23E1A"/>
    <w:rsid w:val="00B053B3"/>
    <w:rsid w:val="00B067FA"/>
    <w:rsid w:val="00B130D5"/>
    <w:rsid w:val="00B300E7"/>
    <w:rsid w:val="00B43116"/>
    <w:rsid w:val="00B5721C"/>
    <w:rsid w:val="00B6540F"/>
    <w:rsid w:val="00B84C85"/>
    <w:rsid w:val="00B90DB8"/>
    <w:rsid w:val="00B9337C"/>
    <w:rsid w:val="00BA15A7"/>
    <w:rsid w:val="00BF6261"/>
    <w:rsid w:val="00C04E5A"/>
    <w:rsid w:val="00C05378"/>
    <w:rsid w:val="00C12D62"/>
    <w:rsid w:val="00C130F1"/>
    <w:rsid w:val="00C25677"/>
    <w:rsid w:val="00C32D75"/>
    <w:rsid w:val="00C34CA8"/>
    <w:rsid w:val="00C53CD7"/>
    <w:rsid w:val="00C60E25"/>
    <w:rsid w:val="00C85F56"/>
    <w:rsid w:val="00C917E7"/>
    <w:rsid w:val="00CA546A"/>
    <w:rsid w:val="00CC2715"/>
    <w:rsid w:val="00CC3AAD"/>
    <w:rsid w:val="00CE0CA8"/>
    <w:rsid w:val="00D02947"/>
    <w:rsid w:val="00D0498A"/>
    <w:rsid w:val="00D13EF4"/>
    <w:rsid w:val="00D22021"/>
    <w:rsid w:val="00D3755D"/>
    <w:rsid w:val="00D561B7"/>
    <w:rsid w:val="00D67974"/>
    <w:rsid w:val="00D806F9"/>
    <w:rsid w:val="00D86B01"/>
    <w:rsid w:val="00D97AD9"/>
    <w:rsid w:val="00DB0536"/>
    <w:rsid w:val="00DE4269"/>
    <w:rsid w:val="00DF69EE"/>
    <w:rsid w:val="00E2018B"/>
    <w:rsid w:val="00E23306"/>
    <w:rsid w:val="00E3708A"/>
    <w:rsid w:val="00E5456F"/>
    <w:rsid w:val="00E83D40"/>
    <w:rsid w:val="00EA6086"/>
    <w:rsid w:val="00EB7312"/>
    <w:rsid w:val="00EC6BD8"/>
    <w:rsid w:val="00ED57C4"/>
    <w:rsid w:val="00EE2B5B"/>
    <w:rsid w:val="00EE606D"/>
    <w:rsid w:val="00F0640B"/>
    <w:rsid w:val="00F33CA8"/>
    <w:rsid w:val="00F65C63"/>
    <w:rsid w:val="00F6716E"/>
    <w:rsid w:val="00F7243E"/>
    <w:rsid w:val="00F74FF3"/>
    <w:rsid w:val="00F966A1"/>
    <w:rsid w:val="00F97D6C"/>
    <w:rsid w:val="00FA1010"/>
    <w:rsid w:val="00FC7155"/>
    <w:rsid w:val="00FD4F17"/>
    <w:rsid w:val="00FF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1CB3"/>
  <w14:defaultImageDpi w14:val="32767"/>
  <w15:chartTrackingRefBased/>
  <w15:docId w15:val="{590E51B1-2D0E-9849-AFB6-DB994425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582"/>
    <w:rPr>
      <w:rFonts w:ascii="Times New Roman" w:eastAsia="Times New Roman" w:hAnsi="Times New Roman" w:cs="Times New Roman"/>
    </w:rPr>
  </w:style>
  <w:style w:type="paragraph" w:styleId="Heading6">
    <w:name w:val="heading 6"/>
    <w:basedOn w:val="Normal"/>
    <w:link w:val="Heading6Char"/>
    <w:uiPriority w:val="9"/>
    <w:qFormat/>
    <w:rsid w:val="00B5721C"/>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18B"/>
    <w:pPr>
      <w:ind w:left="720"/>
      <w:contextualSpacing/>
    </w:pPr>
  </w:style>
  <w:style w:type="character" w:styleId="Hyperlink">
    <w:name w:val="Hyperlink"/>
    <w:basedOn w:val="DefaultParagraphFont"/>
    <w:uiPriority w:val="99"/>
    <w:unhideWhenUsed/>
    <w:rsid w:val="00E2018B"/>
    <w:rPr>
      <w:color w:val="0563C1" w:themeColor="hyperlink"/>
      <w:u w:val="single"/>
    </w:rPr>
  </w:style>
  <w:style w:type="character" w:styleId="UnresolvedMention">
    <w:name w:val="Unresolved Mention"/>
    <w:basedOn w:val="DefaultParagraphFont"/>
    <w:uiPriority w:val="99"/>
    <w:rsid w:val="00E2018B"/>
    <w:rPr>
      <w:color w:val="605E5C"/>
      <w:shd w:val="clear" w:color="auto" w:fill="E1DFDD"/>
    </w:rPr>
  </w:style>
  <w:style w:type="character" w:styleId="FollowedHyperlink">
    <w:name w:val="FollowedHyperlink"/>
    <w:basedOn w:val="DefaultParagraphFont"/>
    <w:uiPriority w:val="99"/>
    <w:semiHidden/>
    <w:unhideWhenUsed/>
    <w:rsid w:val="00E2018B"/>
    <w:rPr>
      <w:color w:val="954F72" w:themeColor="followedHyperlink"/>
      <w:u w:val="single"/>
    </w:rPr>
  </w:style>
  <w:style w:type="paragraph" w:styleId="NoSpacing">
    <w:name w:val="No Spacing"/>
    <w:uiPriority w:val="1"/>
    <w:qFormat/>
    <w:rsid w:val="00636D57"/>
  </w:style>
  <w:style w:type="paragraph" w:styleId="Header">
    <w:name w:val="header"/>
    <w:basedOn w:val="Normal"/>
    <w:link w:val="HeaderChar"/>
    <w:uiPriority w:val="99"/>
    <w:unhideWhenUsed/>
    <w:rsid w:val="00716604"/>
    <w:pPr>
      <w:tabs>
        <w:tab w:val="center" w:pos="4680"/>
        <w:tab w:val="right" w:pos="9360"/>
      </w:tabs>
    </w:pPr>
  </w:style>
  <w:style w:type="character" w:customStyle="1" w:styleId="HeaderChar">
    <w:name w:val="Header Char"/>
    <w:basedOn w:val="DefaultParagraphFont"/>
    <w:link w:val="Header"/>
    <w:uiPriority w:val="99"/>
    <w:rsid w:val="00716604"/>
  </w:style>
  <w:style w:type="paragraph" w:styleId="Footer">
    <w:name w:val="footer"/>
    <w:basedOn w:val="Normal"/>
    <w:link w:val="FooterChar"/>
    <w:uiPriority w:val="99"/>
    <w:unhideWhenUsed/>
    <w:rsid w:val="00716604"/>
    <w:pPr>
      <w:tabs>
        <w:tab w:val="center" w:pos="4680"/>
        <w:tab w:val="right" w:pos="9360"/>
      </w:tabs>
    </w:pPr>
  </w:style>
  <w:style w:type="character" w:customStyle="1" w:styleId="FooterChar">
    <w:name w:val="Footer Char"/>
    <w:basedOn w:val="DefaultParagraphFont"/>
    <w:link w:val="Footer"/>
    <w:uiPriority w:val="99"/>
    <w:rsid w:val="00716604"/>
  </w:style>
  <w:style w:type="paragraph" w:styleId="BalloonText">
    <w:name w:val="Balloon Text"/>
    <w:basedOn w:val="Normal"/>
    <w:link w:val="BalloonTextChar"/>
    <w:uiPriority w:val="99"/>
    <w:semiHidden/>
    <w:unhideWhenUsed/>
    <w:rsid w:val="00716604"/>
    <w:rPr>
      <w:sz w:val="18"/>
      <w:szCs w:val="18"/>
    </w:rPr>
  </w:style>
  <w:style w:type="character" w:customStyle="1" w:styleId="BalloonTextChar">
    <w:name w:val="Balloon Text Char"/>
    <w:basedOn w:val="DefaultParagraphFont"/>
    <w:link w:val="BalloonText"/>
    <w:uiPriority w:val="99"/>
    <w:semiHidden/>
    <w:rsid w:val="00716604"/>
    <w:rPr>
      <w:rFonts w:ascii="Times New Roman" w:hAnsi="Times New Roman" w:cs="Times New Roman"/>
      <w:sz w:val="18"/>
      <w:szCs w:val="18"/>
    </w:rPr>
  </w:style>
  <w:style w:type="table" w:styleId="TableGrid">
    <w:name w:val="Table Grid"/>
    <w:basedOn w:val="TableNormal"/>
    <w:uiPriority w:val="39"/>
    <w:rsid w:val="0071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32D35"/>
  </w:style>
  <w:style w:type="character" w:customStyle="1" w:styleId="Heading6Char">
    <w:name w:val="Heading 6 Char"/>
    <w:basedOn w:val="DefaultParagraphFont"/>
    <w:link w:val="Heading6"/>
    <w:uiPriority w:val="9"/>
    <w:rsid w:val="00B5721C"/>
    <w:rPr>
      <w:rFonts w:ascii="Times New Roman" w:eastAsia="Times New Roman" w:hAnsi="Times New Roman" w:cs="Times New Roman"/>
      <w:b/>
      <w:bCs/>
      <w:sz w:val="15"/>
      <w:szCs w:val="15"/>
    </w:rPr>
  </w:style>
  <w:style w:type="character" w:styleId="Emphasis">
    <w:name w:val="Emphasis"/>
    <w:basedOn w:val="DefaultParagraphFont"/>
    <w:uiPriority w:val="20"/>
    <w:qFormat/>
    <w:rsid w:val="00B572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0792">
      <w:bodyDiv w:val="1"/>
      <w:marLeft w:val="0"/>
      <w:marRight w:val="0"/>
      <w:marTop w:val="0"/>
      <w:marBottom w:val="0"/>
      <w:divBdr>
        <w:top w:val="none" w:sz="0" w:space="0" w:color="auto"/>
        <w:left w:val="none" w:sz="0" w:space="0" w:color="auto"/>
        <w:bottom w:val="none" w:sz="0" w:space="0" w:color="auto"/>
        <w:right w:val="none" w:sz="0" w:space="0" w:color="auto"/>
      </w:divBdr>
    </w:div>
    <w:div w:id="147207174">
      <w:bodyDiv w:val="1"/>
      <w:marLeft w:val="0"/>
      <w:marRight w:val="0"/>
      <w:marTop w:val="0"/>
      <w:marBottom w:val="0"/>
      <w:divBdr>
        <w:top w:val="none" w:sz="0" w:space="0" w:color="auto"/>
        <w:left w:val="none" w:sz="0" w:space="0" w:color="auto"/>
        <w:bottom w:val="none" w:sz="0" w:space="0" w:color="auto"/>
        <w:right w:val="none" w:sz="0" w:space="0" w:color="auto"/>
      </w:divBdr>
    </w:div>
    <w:div w:id="204488810">
      <w:bodyDiv w:val="1"/>
      <w:marLeft w:val="0"/>
      <w:marRight w:val="0"/>
      <w:marTop w:val="0"/>
      <w:marBottom w:val="0"/>
      <w:divBdr>
        <w:top w:val="none" w:sz="0" w:space="0" w:color="auto"/>
        <w:left w:val="none" w:sz="0" w:space="0" w:color="auto"/>
        <w:bottom w:val="none" w:sz="0" w:space="0" w:color="auto"/>
        <w:right w:val="none" w:sz="0" w:space="0" w:color="auto"/>
      </w:divBdr>
    </w:div>
    <w:div w:id="263076123">
      <w:bodyDiv w:val="1"/>
      <w:marLeft w:val="0"/>
      <w:marRight w:val="0"/>
      <w:marTop w:val="0"/>
      <w:marBottom w:val="0"/>
      <w:divBdr>
        <w:top w:val="none" w:sz="0" w:space="0" w:color="auto"/>
        <w:left w:val="none" w:sz="0" w:space="0" w:color="auto"/>
        <w:bottom w:val="none" w:sz="0" w:space="0" w:color="auto"/>
        <w:right w:val="none" w:sz="0" w:space="0" w:color="auto"/>
      </w:divBdr>
    </w:div>
    <w:div w:id="279841559">
      <w:bodyDiv w:val="1"/>
      <w:marLeft w:val="0"/>
      <w:marRight w:val="0"/>
      <w:marTop w:val="0"/>
      <w:marBottom w:val="0"/>
      <w:divBdr>
        <w:top w:val="none" w:sz="0" w:space="0" w:color="auto"/>
        <w:left w:val="none" w:sz="0" w:space="0" w:color="auto"/>
        <w:bottom w:val="none" w:sz="0" w:space="0" w:color="auto"/>
        <w:right w:val="none" w:sz="0" w:space="0" w:color="auto"/>
      </w:divBdr>
    </w:div>
    <w:div w:id="333725471">
      <w:bodyDiv w:val="1"/>
      <w:marLeft w:val="0"/>
      <w:marRight w:val="0"/>
      <w:marTop w:val="0"/>
      <w:marBottom w:val="0"/>
      <w:divBdr>
        <w:top w:val="none" w:sz="0" w:space="0" w:color="auto"/>
        <w:left w:val="none" w:sz="0" w:space="0" w:color="auto"/>
        <w:bottom w:val="none" w:sz="0" w:space="0" w:color="auto"/>
        <w:right w:val="none" w:sz="0" w:space="0" w:color="auto"/>
      </w:divBdr>
    </w:div>
    <w:div w:id="392125896">
      <w:bodyDiv w:val="1"/>
      <w:marLeft w:val="0"/>
      <w:marRight w:val="0"/>
      <w:marTop w:val="0"/>
      <w:marBottom w:val="0"/>
      <w:divBdr>
        <w:top w:val="none" w:sz="0" w:space="0" w:color="auto"/>
        <w:left w:val="none" w:sz="0" w:space="0" w:color="auto"/>
        <w:bottom w:val="none" w:sz="0" w:space="0" w:color="auto"/>
        <w:right w:val="none" w:sz="0" w:space="0" w:color="auto"/>
      </w:divBdr>
    </w:div>
    <w:div w:id="411396079">
      <w:bodyDiv w:val="1"/>
      <w:marLeft w:val="0"/>
      <w:marRight w:val="0"/>
      <w:marTop w:val="0"/>
      <w:marBottom w:val="0"/>
      <w:divBdr>
        <w:top w:val="none" w:sz="0" w:space="0" w:color="auto"/>
        <w:left w:val="none" w:sz="0" w:space="0" w:color="auto"/>
        <w:bottom w:val="none" w:sz="0" w:space="0" w:color="auto"/>
        <w:right w:val="none" w:sz="0" w:space="0" w:color="auto"/>
      </w:divBdr>
      <w:divsChild>
        <w:div w:id="676734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560805">
              <w:marLeft w:val="0"/>
              <w:marRight w:val="0"/>
              <w:marTop w:val="0"/>
              <w:marBottom w:val="0"/>
              <w:divBdr>
                <w:top w:val="none" w:sz="0" w:space="0" w:color="auto"/>
                <w:left w:val="none" w:sz="0" w:space="0" w:color="auto"/>
                <w:bottom w:val="none" w:sz="0" w:space="0" w:color="auto"/>
                <w:right w:val="none" w:sz="0" w:space="0" w:color="auto"/>
              </w:divBdr>
              <w:divsChild>
                <w:div w:id="326977730">
                  <w:marLeft w:val="0"/>
                  <w:marRight w:val="0"/>
                  <w:marTop w:val="0"/>
                  <w:marBottom w:val="0"/>
                  <w:divBdr>
                    <w:top w:val="none" w:sz="0" w:space="0" w:color="auto"/>
                    <w:left w:val="none" w:sz="0" w:space="0" w:color="auto"/>
                    <w:bottom w:val="none" w:sz="0" w:space="0" w:color="auto"/>
                    <w:right w:val="none" w:sz="0" w:space="0" w:color="auto"/>
                  </w:divBdr>
                  <w:divsChild>
                    <w:div w:id="174274518">
                      <w:marLeft w:val="0"/>
                      <w:marRight w:val="0"/>
                      <w:marTop w:val="0"/>
                      <w:marBottom w:val="0"/>
                      <w:divBdr>
                        <w:top w:val="none" w:sz="0" w:space="0" w:color="auto"/>
                        <w:left w:val="none" w:sz="0" w:space="0" w:color="auto"/>
                        <w:bottom w:val="none" w:sz="0" w:space="0" w:color="auto"/>
                        <w:right w:val="none" w:sz="0" w:space="0" w:color="auto"/>
                      </w:divBdr>
                    </w:div>
                    <w:div w:id="567493031">
                      <w:marLeft w:val="0"/>
                      <w:marRight w:val="0"/>
                      <w:marTop w:val="0"/>
                      <w:marBottom w:val="0"/>
                      <w:divBdr>
                        <w:top w:val="none" w:sz="0" w:space="0" w:color="auto"/>
                        <w:left w:val="none" w:sz="0" w:space="0" w:color="auto"/>
                        <w:bottom w:val="none" w:sz="0" w:space="0" w:color="auto"/>
                        <w:right w:val="none" w:sz="0" w:space="0" w:color="auto"/>
                      </w:divBdr>
                    </w:div>
                    <w:div w:id="641547772">
                      <w:marLeft w:val="0"/>
                      <w:marRight w:val="0"/>
                      <w:marTop w:val="0"/>
                      <w:marBottom w:val="0"/>
                      <w:divBdr>
                        <w:top w:val="none" w:sz="0" w:space="0" w:color="auto"/>
                        <w:left w:val="none" w:sz="0" w:space="0" w:color="auto"/>
                        <w:bottom w:val="none" w:sz="0" w:space="0" w:color="auto"/>
                        <w:right w:val="none" w:sz="0" w:space="0" w:color="auto"/>
                      </w:divBdr>
                    </w:div>
                    <w:div w:id="1261643841">
                      <w:marLeft w:val="0"/>
                      <w:marRight w:val="0"/>
                      <w:marTop w:val="0"/>
                      <w:marBottom w:val="0"/>
                      <w:divBdr>
                        <w:top w:val="none" w:sz="0" w:space="0" w:color="auto"/>
                        <w:left w:val="none" w:sz="0" w:space="0" w:color="auto"/>
                        <w:bottom w:val="none" w:sz="0" w:space="0" w:color="auto"/>
                        <w:right w:val="none" w:sz="0" w:space="0" w:color="auto"/>
                      </w:divBdr>
                    </w:div>
                    <w:div w:id="1498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50487">
      <w:bodyDiv w:val="1"/>
      <w:marLeft w:val="0"/>
      <w:marRight w:val="0"/>
      <w:marTop w:val="0"/>
      <w:marBottom w:val="0"/>
      <w:divBdr>
        <w:top w:val="none" w:sz="0" w:space="0" w:color="auto"/>
        <w:left w:val="none" w:sz="0" w:space="0" w:color="auto"/>
        <w:bottom w:val="none" w:sz="0" w:space="0" w:color="auto"/>
        <w:right w:val="none" w:sz="0" w:space="0" w:color="auto"/>
      </w:divBdr>
    </w:div>
    <w:div w:id="586768944">
      <w:bodyDiv w:val="1"/>
      <w:marLeft w:val="0"/>
      <w:marRight w:val="0"/>
      <w:marTop w:val="0"/>
      <w:marBottom w:val="0"/>
      <w:divBdr>
        <w:top w:val="none" w:sz="0" w:space="0" w:color="auto"/>
        <w:left w:val="none" w:sz="0" w:space="0" w:color="auto"/>
        <w:bottom w:val="none" w:sz="0" w:space="0" w:color="auto"/>
        <w:right w:val="none" w:sz="0" w:space="0" w:color="auto"/>
      </w:divBdr>
    </w:div>
    <w:div w:id="687292137">
      <w:bodyDiv w:val="1"/>
      <w:marLeft w:val="0"/>
      <w:marRight w:val="0"/>
      <w:marTop w:val="0"/>
      <w:marBottom w:val="0"/>
      <w:divBdr>
        <w:top w:val="none" w:sz="0" w:space="0" w:color="auto"/>
        <w:left w:val="none" w:sz="0" w:space="0" w:color="auto"/>
        <w:bottom w:val="none" w:sz="0" w:space="0" w:color="auto"/>
        <w:right w:val="none" w:sz="0" w:space="0" w:color="auto"/>
      </w:divBdr>
    </w:div>
    <w:div w:id="704256203">
      <w:bodyDiv w:val="1"/>
      <w:marLeft w:val="0"/>
      <w:marRight w:val="0"/>
      <w:marTop w:val="0"/>
      <w:marBottom w:val="0"/>
      <w:divBdr>
        <w:top w:val="none" w:sz="0" w:space="0" w:color="auto"/>
        <w:left w:val="none" w:sz="0" w:space="0" w:color="auto"/>
        <w:bottom w:val="none" w:sz="0" w:space="0" w:color="auto"/>
        <w:right w:val="none" w:sz="0" w:space="0" w:color="auto"/>
      </w:divBdr>
    </w:div>
    <w:div w:id="721757355">
      <w:bodyDiv w:val="1"/>
      <w:marLeft w:val="0"/>
      <w:marRight w:val="0"/>
      <w:marTop w:val="0"/>
      <w:marBottom w:val="0"/>
      <w:divBdr>
        <w:top w:val="none" w:sz="0" w:space="0" w:color="auto"/>
        <w:left w:val="none" w:sz="0" w:space="0" w:color="auto"/>
        <w:bottom w:val="none" w:sz="0" w:space="0" w:color="auto"/>
        <w:right w:val="none" w:sz="0" w:space="0" w:color="auto"/>
      </w:divBdr>
    </w:div>
    <w:div w:id="778379952">
      <w:bodyDiv w:val="1"/>
      <w:marLeft w:val="0"/>
      <w:marRight w:val="0"/>
      <w:marTop w:val="0"/>
      <w:marBottom w:val="0"/>
      <w:divBdr>
        <w:top w:val="none" w:sz="0" w:space="0" w:color="auto"/>
        <w:left w:val="none" w:sz="0" w:space="0" w:color="auto"/>
        <w:bottom w:val="none" w:sz="0" w:space="0" w:color="auto"/>
        <w:right w:val="none" w:sz="0" w:space="0" w:color="auto"/>
      </w:divBdr>
    </w:div>
    <w:div w:id="875703953">
      <w:bodyDiv w:val="1"/>
      <w:marLeft w:val="0"/>
      <w:marRight w:val="0"/>
      <w:marTop w:val="0"/>
      <w:marBottom w:val="0"/>
      <w:divBdr>
        <w:top w:val="none" w:sz="0" w:space="0" w:color="auto"/>
        <w:left w:val="none" w:sz="0" w:space="0" w:color="auto"/>
        <w:bottom w:val="none" w:sz="0" w:space="0" w:color="auto"/>
        <w:right w:val="none" w:sz="0" w:space="0" w:color="auto"/>
      </w:divBdr>
    </w:div>
    <w:div w:id="999624643">
      <w:bodyDiv w:val="1"/>
      <w:marLeft w:val="0"/>
      <w:marRight w:val="0"/>
      <w:marTop w:val="0"/>
      <w:marBottom w:val="0"/>
      <w:divBdr>
        <w:top w:val="none" w:sz="0" w:space="0" w:color="auto"/>
        <w:left w:val="none" w:sz="0" w:space="0" w:color="auto"/>
        <w:bottom w:val="none" w:sz="0" w:space="0" w:color="auto"/>
        <w:right w:val="none" w:sz="0" w:space="0" w:color="auto"/>
      </w:divBdr>
    </w:div>
    <w:div w:id="1087969618">
      <w:bodyDiv w:val="1"/>
      <w:marLeft w:val="0"/>
      <w:marRight w:val="0"/>
      <w:marTop w:val="0"/>
      <w:marBottom w:val="0"/>
      <w:divBdr>
        <w:top w:val="none" w:sz="0" w:space="0" w:color="auto"/>
        <w:left w:val="none" w:sz="0" w:space="0" w:color="auto"/>
        <w:bottom w:val="none" w:sz="0" w:space="0" w:color="auto"/>
        <w:right w:val="none" w:sz="0" w:space="0" w:color="auto"/>
      </w:divBdr>
    </w:div>
    <w:div w:id="1088311053">
      <w:bodyDiv w:val="1"/>
      <w:marLeft w:val="0"/>
      <w:marRight w:val="0"/>
      <w:marTop w:val="0"/>
      <w:marBottom w:val="0"/>
      <w:divBdr>
        <w:top w:val="none" w:sz="0" w:space="0" w:color="auto"/>
        <w:left w:val="none" w:sz="0" w:space="0" w:color="auto"/>
        <w:bottom w:val="none" w:sz="0" w:space="0" w:color="auto"/>
        <w:right w:val="none" w:sz="0" w:space="0" w:color="auto"/>
      </w:divBdr>
    </w:div>
    <w:div w:id="1136988123">
      <w:bodyDiv w:val="1"/>
      <w:marLeft w:val="0"/>
      <w:marRight w:val="0"/>
      <w:marTop w:val="0"/>
      <w:marBottom w:val="0"/>
      <w:divBdr>
        <w:top w:val="none" w:sz="0" w:space="0" w:color="auto"/>
        <w:left w:val="none" w:sz="0" w:space="0" w:color="auto"/>
        <w:bottom w:val="none" w:sz="0" w:space="0" w:color="auto"/>
        <w:right w:val="none" w:sz="0" w:space="0" w:color="auto"/>
      </w:divBdr>
    </w:div>
    <w:div w:id="1167136457">
      <w:bodyDiv w:val="1"/>
      <w:marLeft w:val="0"/>
      <w:marRight w:val="0"/>
      <w:marTop w:val="0"/>
      <w:marBottom w:val="0"/>
      <w:divBdr>
        <w:top w:val="none" w:sz="0" w:space="0" w:color="auto"/>
        <w:left w:val="none" w:sz="0" w:space="0" w:color="auto"/>
        <w:bottom w:val="none" w:sz="0" w:space="0" w:color="auto"/>
        <w:right w:val="none" w:sz="0" w:space="0" w:color="auto"/>
      </w:divBdr>
    </w:div>
    <w:div w:id="1201943889">
      <w:bodyDiv w:val="1"/>
      <w:marLeft w:val="0"/>
      <w:marRight w:val="0"/>
      <w:marTop w:val="0"/>
      <w:marBottom w:val="0"/>
      <w:divBdr>
        <w:top w:val="none" w:sz="0" w:space="0" w:color="auto"/>
        <w:left w:val="none" w:sz="0" w:space="0" w:color="auto"/>
        <w:bottom w:val="none" w:sz="0" w:space="0" w:color="auto"/>
        <w:right w:val="none" w:sz="0" w:space="0" w:color="auto"/>
      </w:divBdr>
    </w:div>
    <w:div w:id="1207528415">
      <w:bodyDiv w:val="1"/>
      <w:marLeft w:val="0"/>
      <w:marRight w:val="0"/>
      <w:marTop w:val="0"/>
      <w:marBottom w:val="0"/>
      <w:divBdr>
        <w:top w:val="none" w:sz="0" w:space="0" w:color="auto"/>
        <w:left w:val="none" w:sz="0" w:space="0" w:color="auto"/>
        <w:bottom w:val="none" w:sz="0" w:space="0" w:color="auto"/>
        <w:right w:val="none" w:sz="0" w:space="0" w:color="auto"/>
      </w:divBdr>
    </w:div>
    <w:div w:id="1285235128">
      <w:bodyDiv w:val="1"/>
      <w:marLeft w:val="0"/>
      <w:marRight w:val="0"/>
      <w:marTop w:val="0"/>
      <w:marBottom w:val="0"/>
      <w:divBdr>
        <w:top w:val="none" w:sz="0" w:space="0" w:color="auto"/>
        <w:left w:val="none" w:sz="0" w:space="0" w:color="auto"/>
        <w:bottom w:val="none" w:sz="0" w:space="0" w:color="auto"/>
        <w:right w:val="none" w:sz="0" w:space="0" w:color="auto"/>
      </w:divBdr>
    </w:div>
    <w:div w:id="1319382529">
      <w:bodyDiv w:val="1"/>
      <w:marLeft w:val="0"/>
      <w:marRight w:val="0"/>
      <w:marTop w:val="0"/>
      <w:marBottom w:val="0"/>
      <w:divBdr>
        <w:top w:val="none" w:sz="0" w:space="0" w:color="auto"/>
        <w:left w:val="none" w:sz="0" w:space="0" w:color="auto"/>
        <w:bottom w:val="none" w:sz="0" w:space="0" w:color="auto"/>
        <w:right w:val="none" w:sz="0" w:space="0" w:color="auto"/>
      </w:divBdr>
    </w:div>
    <w:div w:id="1351025230">
      <w:bodyDiv w:val="1"/>
      <w:marLeft w:val="0"/>
      <w:marRight w:val="0"/>
      <w:marTop w:val="0"/>
      <w:marBottom w:val="0"/>
      <w:divBdr>
        <w:top w:val="none" w:sz="0" w:space="0" w:color="auto"/>
        <w:left w:val="none" w:sz="0" w:space="0" w:color="auto"/>
        <w:bottom w:val="none" w:sz="0" w:space="0" w:color="auto"/>
        <w:right w:val="none" w:sz="0" w:space="0" w:color="auto"/>
      </w:divBdr>
    </w:div>
    <w:div w:id="1430656493">
      <w:bodyDiv w:val="1"/>
      <w:marLeft w:val="0"/>
      <w:marRight w:val="0"/>
      <w:marTop w:val="0"/>
      <w:marBottom w:val="0"/>
      <w:divBdr>
        <w:top w:val="none" w:sz="0" w:space="0" w:color="auto"/>
        <w:left w:val="none" w:sz="0" w:space="0" w:color="auto"/>
        <w:bottom w:val="none" w:sz="0" w:space="0" w:color="auto"/>
        <w:right w:val="none" w:sz="0" w:space="0" w:color="auto"/>
      </w:divBdr>
    </w:div>
    <w:div w:id="1490635825">
      <w:bodyDiv w:val="1"/>
      <w:marLeft w:val="0"/>
      <w:marRight w:val="0"/>
      <w:marTop w:val="0"/>
      <w:marBottom w:val="0"/>
      <w:divBdr>
        <w:top w:val="none" w:sz="0" w:space="0" w:color="auto"/>
        <w:left w:val="none" w:sz="0" w:space="0" w:color="auto"/>
        <w:bottom w:val="none" w:sz="0" w:space="0" w:color="auto"/>
        <w:right w:val="none" w:sz="0" w:space="0" w:color="auto"/>
      </w:divBdr>
    </w:div>
    <w:div w:id="1490901781">
      <w:bodyDiv w:val="1"/>
      <w:marLeft w:val="0"/>
      <w:marRight w:val="0"/>
      <w:marTop w:val="0"/>
      <w:marBottom w:val="0"/>
      <w:divBdr>
        <w:top w:val="none" w:sz="0" w:space="0" w:color="auto"/>
        <w:left w:val="none" w:sz="0" w:space="0" w:color="auto"/>
        <w:bottom w:val="none" w:sz="0" w:space="0" w:color="auto"/>
        <w:right w:val="none" w:sz="0" w:space="0" w:color="auto"/>
      </w:divBdr>
    </w:div>
    <w:div w:id="1719475186">
      <w:bodyDiv w:val="1"/>
      <w:marLeft w:val="0"/>
      <w:marRight w:val="0"/>
      <w:marTop w:val="0"/>
      <w:marBottom w:val="0"/>
      <w:divBdr>
        <w:top w:val="none" w:sz="0" w:space="0" w:color="auto"/>
        <w:left w:val="none" w:sz="0" w:space="0" w:color="auto"/>
        <w:bottom w:val="none" w:sz="0" w:space="0" w:color="auto"/>
        <w:right w:val="none" w:sz="0" w:space="0" w:color="auto"/>
      </w:divBdr>
    </w:div>
    <w:div w:id="1766607807">
      <w:bodyDiv w:val="1"/>
      <w:marLeft w:val="0"/>
      <w:marRight w:val="0"/>
      <w:marTop w:val="0"/>
      <w:marBottom w:val="0"/>
      <w:divBdr>
        <w:top w:val="none" w:sz="0" w:space="0" w:color="auto"/>
        <w:left w:val="none" w:sz="0" w:space="0" w:color="auto"/>
        <w:bottom w:val="none" w:sz="0" w:space="0" w:color="auto"/>
        <w:right w:val="none" w:sz="0" w:space="0" w:color="auto"/>
      </w:divBdr>
    </w:div>
    <w:div w:id="1937404401">
      <w:bodyDiv w:val="1"/>
      <w:marLeft w:val="0"/>
      <w:marRight w:val="0"/>
      <w:marTop w:val="0"/>
      <w:marBottom w:val="0"/>
      <w:divBdr>
        <w:top w:val="none" w:sz="0" w:space="0" w:color="auto"/>
        <w:left w:val="none" w:sz="0" w:space="0" w:color="auto"/>
        <w:bottom w:val="none" w:sz="0" w:space="0" w:color="auto"/>
        <w:right w:val="none" w:sz="0" w:space="0" w:color="auto"/>
      </w:divBdr>
    </w:div>
    <w:div w:id="19972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health.arizona.edu/clinical-community-care-course/details" TargetMode="External"/><Relationship Id="rId18" Type="http://schemas.openxmlformats.org/officeDocument/2006/relationships/hyperlink" Target="https://www.missionsmadesimple.com/courses/22/blueprint" TargetMode="External"/><Relationship Id="rId26" Type="http://schemas.openxmlformats.org/officeDocument/2006/relationships/hyperlink" Target="https://www.astmh.org/education-resources/certificate-programs" TargetMode="External"/><Relationship Id="rId39" Type="http://schemas.openxmlformats.org/officeDocument/2006/relationships/hyperlink" Target="http://ncf-jcn.org/resources/missions" TargetMode="External"/><Relationship Id="rId21" Type="http://schemas.openxmlformats.org/officeDocument/2006/relationships/hyperlink" Target="https://www.healthservicecorps.org/courses/training" TargetMode="External"/><Relationship Id="rId34" Type="http://schemas.openxmlformats.org/officeDocument/2006/relationships/hyperlink" Target="http://www.lshtm.ac.uk/study/cpd/eadtmh.html" TargetMode="External"/><Relationship Id="rId42" Type="http://schemas.openxmlformats.org/officeDocument/2006/relationships/hyperlink" Target="https://inmedevents.org/event/2019hhc/" TargetMode="External"/><Relationship Id="rId47" Type="http://schemas.openxmlformats.org/officeDocument/2006/relationships/hyperlink" Target="https://www.facs.org/ogb" TargetMode="External"/><Relationship Id="rId50" Type="http://schemas.openxmlformats.org/officeDocument/2006/relationships/hyperlink" Target="https://www.medicalmissions.com/resources/"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edicalambassadors.org/trainings" TargetMode="External"/><Relationship Id="rId29" Type="http://schemas.openxmlformats.org/officeDocument/2006/relationships/hyperlink" Target="http://www.hsc.wvu.edu/som/tropmed/Tropical-Medicine-Course" TargetMode="External"/><Relationship Id="rId11" Type="http://schemas.openxmlformats.org/officeDocument/2006/relationships/hyperlink" Target="https://www.healthservicecorps.org/event/global-health-trop-med-online-2022/" TargetMode="External"/><Relationship Id="rId24" Type="http://schemas.openxmlformats.org/officeDocument/2006/relationships/hyperlink" Target="https://www.uniteforsight.org/global-health-university/" TargetMode="External"/><Relationship Id="rId32" Type="http://schemas.openxmlformats.org/officeDocument/2006/relationships/hyperlink" Target="https://www.lstmed.ac.uk/study/courses/diploma-in-tropical-nursing" TargetMode="External"/><Relationship Id="rId37" Type="http://schemas.openxmlformats.org/officeDocument/2006/relationships/hyperlink" Target="http://www.medicalmissions.com/GMHC/Home.html" TargetMode="External"/><Relationship Id="rId40" Type="http://schemas.openxmlformats.org/officeDocument/2006/relationships/hyperlink" Target="https://journals.lww.com/journalofchristiannursing/pages/collectiondetails.aspx?TopicalCollectionId=1" TargetMode="External"/><Relationship Id="rId45" Type="http://schemas.openxmlformats.org/officeDocument/2006/relationships/hyperlink" Target="https://www.acep.org/how-we-serve/sections/international-emergency-medicine/" TargetMode="External"/><Relationship Id="rId53" Type="http://schemas.openxmlformats.org/officeDocument/2006/relationships/hyperlink" Target="https://cmda.org/center-for-advancing-healthcare-missions/cahm-resources/" TargetMode="External"/><Relationship Id="rId5" Type="http://schemas.openxmlformats.org/officeDocument/2006/relationships/webSettings" Target="webSettings.xml"/><Relationship Id="rId19" Type="http://schemas.openxmlformats.org/officeDocument/2006/relationships/hyperlink" Target="https://www.inmed.us/courses-info/" TargetMode="External"/><Relationship Id="rId4" Type="http://schemas.openxmlformats.org/officeDocument/2006/relationships/settings" Target="settings.xml"/><Relationship Id="rId9" Type="http://schemas.openxmlformats.org/officeDocument/2006/relationships/hyperlink" Target="http://www.caaphome.org" TargetMode="External"/><Relationship Id="rId14" Type="http://schemas.openxmlformats.org/officeDocument/2006/relationships/hyperlink" Target="https://www.equipinternational.org/training" TargetMode="External"/><Relationship Id="rId22" Type="http://schemas.openxmlformats.org/officeDocument/2006/relationships/hyperlink" Target="https://www.uniteforsight.org/global-health-university/certificate-programs" TargetMode="External"/><Relationship Id="rId27" Type="http://schemas.openxmlformats.org/officeDocument/2006/relationships/hyperlink" Target="http://www.astmh.org" TargetMode="External"/><Relationship Id="rId30" Type="http://schemas.openxmlformats.org/officeDocument/2006/relationships/hyperlink" Target="https://sph.tulane.edu/trmd/diploma" TargetMode="External"/><Relationship Id="rId35" Type="http://schemas.openxmlformats.org/officeDocument/2006/relationships/hyperlink" Target="https://edu.itg.be/Course/Detail/36?typeId=2" TargetMode="External"/><Relationship Id="rId43" Type="http://schemas.openxmlformats.org/officeDocument/2006/relationships/hyperlink" Target="http://www.cugh.org" TargetMode="External"/><Relationship Id="rId48" Type="http://schemas.openxmlformats.org/officeDocument/2006/relationships/hyperlink" Target="https://www.aap.org/en-us/International/Pages/Home.aspx"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medicalmissions.com/resources/16763/flourishing-as-medical-mission-workers-begins-at-home" TargetMode="External"/><Relationship Id="rId3" Type="http://schemas.openxmlformats.org/officeDocument/2006/relationships/styles" Target="styles.xml"/><Relationship Id="rId12" Type="http://schemas.openxmlformats.org/officeDocument/2006/relationships/hyperlink" Target="https://www.healthservicecorps.org/event/community-health-evangelism-tot1-2022/" TargetMode="External"/><Relationship Id="rId17" Type="http://schemas.openxmlformats.org/officeDocument/2006/relationships/hyperlink" Target="https://www.cghiperspective.com/" TargetMode="External"/><Relationship Id="rId25" Type="http://schemas.openxmlformats.org/officeDocument/2006/relationships/hyperlink" Target="https://tmc.divinity.duke.edu/programs/fellowship" TargetMode="External"/><Relationship Id="rId33" Type="http://schemas.openxmlformats.org/officeDocument/2006/relationships/hyperlink" Target="http://www.lshtm.ac.uk/prospectus/short/stmh.html" TargetMode="External"/><Relationship Id="rId38" Type="http://schemas.openxmlformats.org/officeDocument/2006/relationships/hyperlink" Target="https://m3missions.com/" TargetMode="External"/><Relationship Id="rId46" Type="http://schemas.openxmlformats.org/officeDocument/2006/relationships/hyperlink" Target="https://www.acponline.org/about-acp/acp-global-engagement" TargetMode="External"/><Relationship Id="rId20" Type="http://schemas.openxmlformats.org/officeDocument/2006/relationships/hyperlink" Target="https://www.healthservicecorps.org/courses/training" TargetMode="External"/><Relationship Id="rId41" Type="http://schemas.openxmlformats.org/officeDocument/2006/relationships/hyperlink" Target="https://www.aafp.org/events/global-health.html" TargetMode="External"/><Relationship Id="rId54" Type="http://schemas.openxmlformats.org/officeDocument/2006/relationships/hyperlink" Target="https://cmda.org/center-for-advancing-healthcare-missions/cahm-resour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quipinternational.org/training" TargetMode="External"/><Relationship Id="rId23" Type="http://schemas.openxmlformats.org/officeDocument/2006/relationships/hyperlink" Target="https://www.globalhealthlearning.org/certificate-programs" TargetMode="External"/><Relationship Id="rId28" Type="http://schemas.openxmlformats.org/officeDocument/2006/relationships/hyperlink" Target="https://www.dom.umn.edu/global-medicine/educationtraining/courses/person/global-health-course" TargetMode="External"/><Relationship Id="rId36" Type="http://schemas.openxmlformats.org/officeDocument/2006/relationships/hyperlink" Target="http://gorgas.dom.uab.edu" TargetMode="External"/><Relationship Id="rId49" Type="http://schemas.openxmlformats.org/officeDocument/2006/relationships/hyperlink" Target="https://www.acog.org/programs/global-womens-health" TargetMode="External"/><Relationship Id="rId57" Type="http://schemas.openxmlformats.org/officeDocument/2006/relationships/theme" Target="theme/theme1.xml"/><Relationship Id="rId10" Type="http://schemas.openxmlformats.org/officeDocument/2006/relationships/hyperlink" Target="https://cmda.org/events/pre-field-orientation-for-new-healthcare-missionaries/" TargetMode="External"/><Relationship Id="rId31" Type="http://schemas.openxmlformats.org/officeDocument/2006/relationships/hyperlink" Target="https://www.lstmed.ac.uk/dtmh" TargetMode="External"/><Relationship Id="rId44" Type="http://schemas.openxmlformats.org/officeDocument/2006/relationships/hyperlink" Target="https://www.apha.org/events-and-meetings/annual" TargetMode="External"/><Relationship Id="rId52" Type="http://schemas.openxmlformats.org/officeDocument/2006/relationships/hyperlink" Target="https://www.healthservicecorps.org/mm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0D8A3-89C3-0A42-99CB-342351A6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Merry</dc:creator>
  <cp:keywords/>
  <dc:description/>
  <cp:lastModifiedBy>Bruce Dahlman</cp:lastModifiedBy>
  <cp:revision>5</cp:revision>
  <dcterms:created xsi:type="dcterms:W3CDTF">2022-09-01T13:18:00Z</dcterms:created>
  <dcterms:modified xsi:type="dcterms:W3CDTF">2022-09-01T13:40:00Z</dcterms:modified>
</cp:coreProperties>
</file>